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5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7277"/>
        <w:gridCol w:w="2438"/>
      </w:tblGrid>
      <w:tr w:rsidR="00831E02" w:rsidRPr="0065445D" w:rsidTr="00D876CD">
        <w:trPr>
          <w:trHeight w:val="1067"/>
          <w:jc w:val="center"/>
        </w:trPr>
        <w:tc>
          <w:tcPr>
            <w:tcW w:w="3470" w:type="dxa"/>
          </w:tcPr>
          <w:p w:rsidR="00831E02" w:rsidRDefault="00831E02" w:rsidP="00E348CE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BFAA4E" wp14:editId="1BF56CFF">
                  <wp:simplePos x="0" y="0"/>
                  <wp:positionH relativeFrom="column">
                    <wp:posOffset>423235</wp:posOffset>
                  </wp:positionH>
                  <wp:positionV relativeFrom="paragraph">
                    <wp:posOffset>220980</wp:posOffset>
                  </wp:positionV>
                  <wp:extent cx="1148316" cy="1149228"/>
                  <wp:effectExtent l="0" t="0" r="0" b="0"/>
                  <wp:wrapNone/>
                  <wp:docPr id="3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16" cy="1149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Pr="00D876CD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auto"/>
                <w:sz w:val="32"/>
              </w:rPr>
            </w:pPr>
            <w:r w:rsidRPr="00D876CD">
              <w:rPr>
                <w:rFonts w:ascii="Arial Narrow" w:hAnsi="Arial Narrow"/>
                <w:b/>
                <w:noProof/>
                <w:color w:val="auto"/>
                <w:sz w:val="32"/>
              </w:rPr>
              <w:drawing>
                <wp:anchor distT="0" distB="0" distL="114300" distR="114300" simplePos="0" relativeHeight="251661312" behindDoc="0" locked="0" layoutInCell="1" allowOverlap="1" wp14:anchorId="38D4D530" wp14:editId="5803689B">
                  <wp:simplePos x="1790700" y="904875"/>
                  <wp:positionH relativeFrom="margin">
                    <wp:posOffset>1254125</wp:posOffset>
                  </wp:positionH>
                  <wp:positionV relativeFrom="margin">
                    <wp:posOffset>9525</wp:posOffset>
                  </wp:positionV>
                  <wp:extent cx="1838325" cy="50482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6CD">
              <w:rPr>
                <w:rFonts w:ascii="Arial Narrow" w:hAnsi="Arial Narrow"/>
                <w:b/>
                <w:color w:val="auto"/>
                <w:sz w:val="32"/>
              </w:rPr>
              <w:t xml:space="preserve">Agrupamento de Escolas Joaquim de Araújo, Penafiel </w:t>
            </w:r>
          </w:p>
          <w:tbl>
            <w:tblPr>
              <w:tblW w:w="4513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1544"/>
              <w:gridCol w:w="2860"/>
            </w:tblGrid>
            <w:tr w:rsidR="00831E02" w:rsidRPr="008E25E6" w:rsidTr="00E348CE">
              <w:trPr>
                <w:trHeight w:val="1006"/>
                <w:tblCellSpacing w:w="7" w:type="dxa"/>
                <w:jc w:val="center"/>
              </w:trPr>
              <w:tc>
                <w:tcPr>
                  <w:tcW w:w="1566" w:type="pct"/>
                  <w:shd w:val="clear" w:color="auto" w:fill="FFFFFF"/>
                  <w:vAlign w:val="center"/>
                </w:tcPr>
                <w:p w:rsidR="00831E02" w:rsidRPr="008E25E6" w:rsidRDefault="00831E02" w:rsidP="00E348CE">
                  <w:pPr>
                    <w:jc w:val="center"/>
                    <w:rPr>
                      <w:color w:val="003969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F23194B" wp14:editId="508E160E">
                        <wp:simplePos x="0" y="0"/>
                        <wp:positionH relativeFrom="column">
                          <wp:posOffset>-96520</wp:posOffset>
                        </wp:positionH>
                        <wp:positionV relativeFrom="paragraph">
                          <wp:posOffset>81280</wp:posOffset>
                        </wp:positionV>
                        <wp:extent cx="4229100" cy="600075"/>
                        <wp:effectExtent l="19050" t="0" r="0" b="0"/>
                        <wp:wrapNone/>
                        <wp:docPr id="4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 </w:t>
                  </w:r>
                </w:p>
              </w:tc>
              <w:tc>
                <w:tcPr>
                  <w:tcW w:w="1188" w:type="pct"/>
                  <w:shd w:val="clear" w:color="auto" w:fill="FFFFFF"/>
                  <w:vAlign w:val="center"/>
                </w:tcPr>
                <w:p w:rsidR="00831E02" w:rsidRPr="008179E8" w:rsidRDefault="00831E02" w:rsidP="00E348CE">
                  <w:pPr>
                    <w:jc w:val="center"/>
                    <w:rPr>
                      <w:color w:val="003969"/>
                    </w:rPr>
                  </w:pPr>
                </w:p>
              </w:tc>
              <w:tc>
                <w:tcPr>
                  <w:tcW w:w="2204" w:type="pct"/>
                  <w:shd w:val="clear" w:color="auto" w:fill="FFFFFF"/>
                  <w:vAlign w:val="center"/>
                </w:tcPr>
                <w:p w:rsidR="00831E02" w:rsidRPr="008E25E6" w:rsidRDefault="00831E02" w:rsidP="00E348CE">
                  <w:pPr>
                    <w:spacing w:before="100" w:beforeAutospacing="1" w:after="100" w:afterAutospacing="1"/>
                    <w:jc w:val="center"/>
                    <w:rPr>
                      <w:color w:val="003969"/>
                    </w:rPr>
                  </w:pPr>
                </w:p>
              </w:tc>
            </w:tr>
          </w:tbl>
          <w:p w:rsidR="00831E02" w:rsidRDefault="00831E02" w:rsidP="00E348CE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2438" w:type="dxa"/>
            <w:shd w:val="clear" w:color="auto" w:fill="CCCCCC"/>
            <w:vAlign w:val="center"/>
          </w:tcPr>
          <w:p w:rsidR="00831E02" w:rsidRPr="0065445D" w:rsidRDefault="00831E02" w:rsidP="00E348CE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 w:rsidRPr="0065445D">
              <w:rPr>
                <w:rFonts w:ascii="Impact" w:hAnsi="Impact"/>
                <w:sz w:val="16"/>
                <w:szCs w:val="16"/>
              </w:rPr>
              <w:t>Acção financiada pelo Fundo Social Europeu e Estado Português</w:t>
            </w:r>
          </w:p>
        </w:tc>
      </w:tr>
    </w:tbl>
    <w:p w:rsidR="00D876CD" w:rsidRDefault="00D876CD" w:rsidP="00D876CD">
      <w:pPr>
        <w:jc w:val="center"/>
        <w:rPr>
          <w:rFonts w:ascii="Arial Narrow" w:hAnsi="Arial Narrow"/>
          <w:b/>
          <w:sz w:val="28"/>
        </w:rPr>
      </w:pPr>
    </w:p>
    <w:p w:rsidR="00825735" w:rsidRPr="00F642A4" w:rsidRDefault="00D876CD" w:rsidP="00D876C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Matriz da Prova de recuperação de TIC – Módulo </w:t>
      </w:r>
      <w:r w:rsidR="007A4A1A">
        <w:rPr>
          <w:rFonts w:ascii="Arial Narrow" w:hAnsi="Arial Narrow"/>
          <w:b/>
          <w:sz w:val="28"/>
        </w:rPr>
        <w:t>2</w:t>
      </w:r>
    </w:p>
    <w:p w:rsidR="00F642A4" w:rsidRDefault="00F642A4" w:rsidP="00D876CD">
      <w:pPr>
        <w:rPr>
          <w:rFonts w:ascii="Arial Narrow" w:hAnsi="Arial Narrow"/>
          <w:b/>
        </w:rPr>
      </w:pPr>
    </w:p>
    <w:tbl>
      <w:tblPr>
        <w:tblStyle w:val="Tabelacomgrelha"/>
        <w:tblW w:w="14380" w:type="dxa"/>
        <w:tblLook w:val="04A0" w:firstRow="1" w:lastRow="0" w:firstColumn="1" w:lastColumn="0" w:noHBand="0" w:noVBand="1"/>
      </w:tblPr>
      <w:tblGrid>
        <w:gridCol w:w="3536"/>
        <w:gridCol w:w="4746"/>
        <w:gridCol w:w="3686"/>
        <w:gridCol w:w="2412"/>
      </w:tblGrid>
      <w:tr w:rsidR="00D876CD" w:rsidRPr="00D876CD" w:rsidTr="007A4A1A">
        <w:tc>
          <w:tcPr>
            <w:tcW w:w="3536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proofErr w:type="spellStart"/>
            <w:r w:rsidRPr="00D876CD">
              <w:rPr>
                <w:rFonts w:ascii="Garamond" w:hAnsi="Garamond"/>
                <w:b/>
                <w:sz w:val="28"/>
              </w:rPr>
              <w:t>Objetivos</w:t>
            </w:r>
            <w:proofErr w:type="spellEnd"/>
          </w:p>
        </w:tc>
        <w:tc>
          <w:tcPr>
            <w:tcW w:w="4746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Conteúdos</w:t>
            </w:r>
          </w:p>
        </w:tc>
        <w:tc>
          <w:tcPr>
            <w:tcW w:w="3686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Estrutura</w:t>
            </w:r>
          </w:p>
        </w:tc>
        <w:tc>
          <w:tcPr>
            <w:tcW w:w="2412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Duração</w:t>
            </w:r>
          </w:p>
        </w:tc>
      </w:tr>
      <w:tr w:rsidR="00D876CD" w:rsidTr="007A4A1A">
        <w:trPr>
          <w:trHeight w:val="1621"/>
        </w:trPr>
        <w:tc>
          <w:tcPr>
            <w:tcW w:w="3536" w:type="dxa"/>
          </w:tcPr>
          <w:p w:rsidR="007A4A1A" w:rsidRPr="007A4A1A" w:rsidRDefault="007A4A1A" w:rsidP="007A4A1A">
            <w:pPr>
              <w:jc w:val="both"/>
              <w:rPr>
                <w:rFonts w:ascii="Garamond" w:hAnsi="Garamond"/>
              </w:rPr>
            </w:pPr>
            <w:r w:rsidRPr="007A4A1A">
              <w:rPr>
                <w:rFonts w:ascii="Garamond" w:hAnsi="Garamond"/>
              </w:rPr>
              <w:t>- Conhecer as funcionalidades e</w:t>
            </w:r>
            <w:r>
              <w:rPr>
                <w:rFonts w:ascii="Garamond" w:hAnsi="Garamond"/>
              </w:rPr>
              <w:t xml:space="preserve"> </w:t>
            </w:r>
            <w:r w:rsidRPr="007A4A1A">
              <w:rPr>
                <w:rFonts w:ascii="Garamond" w:hAnsi="Garamond"/>
              </w:rPr>
              <w:t>potencialidades de um SGBD;</w:t>
            </w:r>
          </w:p>
          <w:p w:rsidR="00D876CD" w:rsidRPr="00D876CD" w:rsidRDefault="007A4A1A" w:rsidP="007A4A1A">
            <w:pPr>
              <w:jc w:val="both"/>
              <w:rPr>
                <w:rFonts w:ascii="Garamond" w:hAnsi="Garamond"/>
                <w:b/>
              </w:rPr>
            </w:pPr>
            <w:r w:rsidRPr="007A4A1A">
              <w:rPr>
                <w:rFonts w:ascii="Garamond" w:hAnsi="Garamond"/>
              </w:rPr>
              <w:t>-Saber criar e gerir uma pequena base</w:t>
            </w:r>
            <w:r>
              <w:rPr>
                <w:rFonts w:ascii="Garamond" w:hAnsi="Garamond"/>
              </w:rPr>
              <w:t xml:space="preserve"> </w:t>
            </w:r>
            <w:r w:rsidRPr="007A4A1A">
              <w:rPr>
                <w:rFonts w:ascii="Garamond" w:hAnsi="Garamond"/>
              </w:rPr>
              <w:t>de dados.</w:t>
            </w:r>
          </w:p>
        </w:tc>
        <w:tc>
          <w:tcPr>
            <w:tcW w:w="4746" w:type="dxa"/>
          </w:tcPr>
          <w:p w:rsidR="007A4A1A" w:rsidRPr="007A4A1A" w:rsidRDefault="007A4A1A" w:rsidP="007A4A1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6"/>
              </w:rPr>
            </w:pPr>
            <w:r w:rsidRPr="007A4A1A">
              <w:rPr>
                <w:rFonts w:ascii="Garamond" w:hAnsi="Garamond"/>
                <w:sz w:val="22"/>
                <w:szCs w:val="26"/>
              </w:rPr>
              <w:t>- Criação de tabelas identificando o tipo de dados mais adequado a cada campo;</w:t>
            </w:r>
          </w:p>
          <w:p w:rsidR="007A4A1A" w:rsidRPr="007A4A1A" w:rsidRDefault="007A4A1A" w:rsidP="007A4A1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6"/>
              </w:rPr>
            </w:pPr>
            <w:r w:rsidRPr="007A4A1A">
              <w:rPr>
                <w:rFonts w:ascii="Garamond" w:hAnsi="Garamond"/>
                <w:sz w:val="22"/>
                <w:szCs w:val="26"/>
              </w:rPr>
              <w:t>- Aplicação de propriedades de campo (tamanho, valor predefinido,…)</w:t>
            </w:r>
          </w:p>
          <w:p w:rsidR="007A4A1A" w:rsidRPr="007A4A1A" w:rsidRDefault="007A4A1A" w:rsidP="007A4A1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6"/>
              </w:rPr>
            </w:pPr>
            <w:r w:rsidRPr="007A4A1A">
              <w:rPr>
                <w:rFonts w:ascii="Garamond" w:hAnsi="Garamond"/>
                <w:sz w:val="22"/>
                <w:szCs w:val="26"/>
              </w:rPr>
              <w:t>- Identificação e definição da chave primária de uma tabela;</w:t>
            </w:r>
          </w:p>
          <w:p w:rsidR="007A4A1A" w:rsidRPr="007A4A1A" w:rsidRDefault="007A4A1A" w:rsidP="007A4A1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6"/>
              </w:rPr>
            </w:pPr>
            <w:r w:rsidRPr="007A4A1A">
              <w:rPr>
                <w:rFonts w:ascii="Garamond" w:hAnsi="Garamond"/>
                <w:sz w:val="22"/>
                <w:szCs w:val="26"/>
              </w:rPr>
              <w:t>- Definição dos relacionamentos entre tabelas;</w:t>
            </w:r>
          </w:p>
          <w:p w:rsidR="007A4A1A" w:rsidRPr="007A4A1A" w:rsidRDefault="007A4A1A" w:rsidP="007A4A1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6"/>
              </w:rPr>
            </w:pPr>
            <w:r w:rsidRPr="007A4A1A">
              <w:rPr>
                <w:rFonts w:ascii="Garamond" w:hAnsi="Garamond"/>
                <w:sz w:val="22"/>
                <w:szCs w:val="26"/>
              </w:rPr>
              <w:t>- Criação de consultas com critérios e determinando os campos de saída;</w:t>
            </w:r>
          </w:p>
          <w:p w:rsidR="007A4A1A" w:rsidRPr="007A4A1A" w:rsidRDefault="007A4A1A" w:rsidP="007A4A1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6"/>
              </w:rPr>
            </w:pPr>
            <w:r w:rsidRPr="007A4A1A">
              <w:rPr>
                <w:rFonts w:ascii="Garamond" w:hAnsi="Garamond"/>
                <w:sz w:val="22"/>
                <w:szCs w:val="26"/>
              </w:rPr>
              <w:t xml:space="preserve">- Consultas de </w:t>
            </w:r>
            <w:proofErr w:type="spellStart"/>
            <w:r w:rsidRPr="007A4A1A">
              <w:rPr>
                <w:rFonts w:ascii="Garamond" w:hAnsi="Garamond"/>
                <w:sz w:val="22"/>
                <w:szCs w:val="26"/>
              </w:rPr>
              <w:t>ação</w:t>
            </w:r>
            <w:proofErr w:type="spellEnd"/>
            <w:r w:rsidRPr="007A4A1A">
              <w:rPr>
                <w:rFonts w:ascii="Garamond" w:hAnsi="Garamond"/>
                <w:sz w:val="22"/>
                <w:szCs w:val="26"/>
              </w:rPr>
              <w:t xml:space="preserve"> (criar tabela, </w:t>
            </w:r>
            <w:proofErr w:type="spellStart"/>
            <w:r w:rsidRPr="007A4A1A">
              <w:rPr>
                <w:rFonts w:ascii="Garamond" w:hAnsi="Garamond"/>
                <w:sz w:val="22"/>
                <w:szCs w:val="26"/>
              </w:rPr>
              <w:t>atualização</w:t>
            </w:r>
            <w:proofErr w:type="spellEnd"/>
            <w:r w:rsidRPr="007A4A1A">
              <w:rPr>
                <w:rFonts w:ascii="Garamond" w:hAnsi="Garamond"/>
                <w:sz w:val="22"/>
                <w:szCs w:val="26"/>
              </w:rPr>
              <w:t xml:space="preserve"> e eliminação);</w:t>
            </w:r>
          </w:p>
          <w:p w:rsidR="007A4A1A" w:rsidRPr="007A4A1A" w:rsidRDefault="007A4A1A" w:rsidP="007A4A1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6"/>
              </w:rPr>
            </w:pPr>
            <w:r w:rsidRPr="007A4A1A">
              <w:rPr>
                <w:rFonts w:ascii="Garamond" w:hAnsi="Garamond"/>
                <w:sz w:val="22"/>
                <w:szCs w:val="26"/>
              </w:rPr>
              <w:t>- Criação de formulários recorrendo ao assistente;</w:t>
            </w:r>
          </w:p>
          <w:p w:rsidR="007A4A1A" w:rsidRPr="007A4A1A" w:rsidRDefault="007A4A1A" w:rsidP="007A4A1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6"/>
              </w:rPr>
            </w:pPr>
            <w:r w:rsidRPr="007A4A1A">
              <w:rPr>
                <w:rFonts w:ascii="Garamond" w:hAnsi="Garamond"/>
                <w:sz w:val="22"/>
                <w:szCs w:val="26"/>
              </w:rPr>
              <w:t>- Alteração da estrutura de formulários incluindo comandos, como botões e caixas</w:t>
            </w:r>
          </w:p>
          <w:p w:rsidR="007A4A1A" w:rsidRPr="007A4A1A" w:rsidRDefault="007A4A1A" w:rsidP="007A4A1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6"/>
              </w:rPr>
            </w:pPr>
            <w:proofErr w:type="gramStart"/>
            <w:r w:rsidRPr="007A4A1A">
              <w:rPr>
                <w:rFonts w:ascii="Garamond" w:hAnsi="Garamond"/>
                <w:sz w:val="22"/>
                <w:szCs w:val="26"/>
              </w:rPr>
              <w:t>de</w:t>
            </w:r>
            <w:proofErr w:type="gramEnd"/>
            <w:r w:rsidRPr="007A4A1A">
              <w:rPr>
                <w:rFonts w:ascii="Garamond" w:hAnsi="Garamond"/>
                <w:sz w:val="22"/>
                <w:szCs w:val="26"/>
              </w:rPr>
              <w:t xml:space="preserve"> combinação;</w:t>
            </w:r>
          </w:p>
          <w:p w:rsidR="00D876CD" w:rsidRPr="007A4A1A" w:rsidRDefault="007A4A1A" w:rsidP="007A4A1A">
            <w:pPr>
              <w:rPr>
                <w:rFonts w:ascii="Garamond" w:hAnsi="Garamond"/>
                <w:b/>
                <w:sz w:val="22"/>
              </w:rPr>
            </w:pPr>
            <w:r w:rsidRPr="007A4A1A">
              <w:rPr>
                <w:rFonts w:ascii="Garamond" w:hAnsi="Garamond"/>
                <w:sz w:val="22"/>
                <w:szCs w:val="26"/>
              </w:rPr>
              <w:t>- Criação de relatórios recorrendo ao assistente.</w:t>
            </w:r>
          </w:p>
        </w:tc>
        <w:tc>
          <w:tcPr>
            <w:tcW w:w="3686" w:type="dxa"/>
          </w:tcPr>
          <w:p w:rsidR="00D876CD" w:rsidRPr="00D876CD" w:rsidRDefault="00D876CD" w:rsidP="00D876CD">
            <w:pPr>
              <w:jc w:val="center"/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  <w:b/>
                <w:sz w:val="36"/>
              </w:rPr>
              <w:t>Prova Prática</w:t>
            </w:r>
            <w:bookmarkStart w:id="0" w:name="_GoBack"/>
            <w:bookmarkEnd w:id="0"/>
          </w:p>
        </w:tc>
        <w:tc>
          <w:tcPr>
            <w:tcW w:w="2412" w:type="dxa"/>
          </w:tcPr>
          <w:p w:rsidR="00D876CD" w:rsidRPr="00D876CD" w:rsidRDefault="00D876CD" w:rsidP="00D876CD">
            <w:pPr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  <w:b/>
                <w:sz w:val="32"/>
              </w:rPr>
              <w:t xml:space="preserve">60 </w:t>
            </w:r>
            <w:proofErr w:type="gramStart"/>
            <w:r w:rsidRPr="00D876CD">
              <w:rPr>
                <w:rFonts w:ascii="Garamond" w:hAnsi="Garamond"/>
                <w:b/>
                <w:sz w:val="32"/>
              </w:rPr>
              <w:t>minutos</w:t>
            </w:r>
            <w:proofErr w:type="gramEnd"/>
          </w:p>
        </w:tc>
      </w:tr>
    </w:tbl>
    <w:p w:rsidR="00D876CD" w:rsidRPr="00D876CD" w:rsidRDefault="00D876CD" w:rsidP="007A4A1A">
      <w:pPr>
        <w:spacing w:line="360" w:lineRule="auto"/>
        <w:rPr>
          <w:rFonts w:ascii="Garamond" w:hAnsi="Garamond"/>
        </w:rPr>
      </w:pPr>
      <w:r w:rsidRPr="00D876CD">
        <w:rPr>
          <w:rFonts w:ascii="Garamond" w:hAnsi="Garamond"/>
        </w:rPr>
        <w:t>O professor</w:t>
      </w:r>
    </w:p>
    <w:p w:rsidR="00D876CD" w:rsidRPr="00D876CD" w:rsidRDefault="00D876CD" w:rsidP="007A4A1A">
      <w:pPr>
        <w:spacing w:line="360" w:lineRule="auto"/>
        <w:rPr>
          <w:rFonts w:ascii="Garamond" w:hAnsi="Garamond"/>
        </w:rPr>
      </w:pPr>
      <w:r w:rsidRPr="00D876CD">
        <w:rPr>
          <w:rFonts w:ascii="Garamond" w:hAnsi="Garamond"/>
        </w:rPr>
        <w:t>Rui Loureiro</w:t>
      </w:r>
    </w:p>
    <w:sectPr w:rsidR="00D876CD" w:rsidRPr="00D876CD" w:rsidSect="00D876CD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9E" w:rsidRDefault="00820E9E">
      <w:r>
        <w:separator/>
      </w:r>
    </w:p>
  </w:endnote>
  <w:endnote w:type="continuationSeparator" w:id="0">
    <w:p w:rsidR="00820E9E" w:rsidRDefault="0082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D8" w:rsidRPr="007F506C" w:rsidRDefault="00E561D8" w:rsidP="002E3281">
    <w:pPr>
      <w:pStyle w:val="Rodap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7A4A1A">
      <w:rPr>
        <w:rStyle w:val="Nmerodepgina"/>
        <w:rFonts w:ascii="Arial Narrow" w:hAnsi="Arial Narrow"/>
        <w:noProof/>
        <w:sz w:val="18"/>
        <w:szCs w:val="18"/>
      </w:rPr>
      <w:t>1</w:t>
    </w:r>
    <w:r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D876CD">
      <w:rPr>
        <w:rStyle w:val="Nmerodepgina"/>
        <w:rFonts w:ascii="Arial Narrow" w:hAnsi="Arial Narrow"/>
        <w:sz w:val="18"/>
        <w:szCs w:val="18"/>
      </w:rPr>
      <w:t>1</w:t>
    </w:r>
  </w:p>
  <w:p w:rsidR="00BC5F1A" w:rsidRPr="00E561D8" w:rsidRDefault="00BC5F1A" w:rsidP="00E561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9E" w:rsidRDefault="00820E9E">
      <w:r>
        <w:separator/>
      </w:r>
    </w:p>
  </w:footnote>
  <w:footnote w:type="continuationSeparator" w:id="0">
    <w:p w:rsidR="00820E9E" w:rsidRDefault="0082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35" w:rsidRPr="00994F10" w:rsidRDefault="00825735" w:rsidP="00CF6E87">
    <w:pPr>
      <w:rPr>
        <w:b/>
        <w:smallCaps/>
        <w:color w:val="99CC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25735" w:rsidRPr="006C414B" w:rsidRDefault="00825735" w:rsidP="00825735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3B2"/>
    <w:multiLevelType w:val="hybridMultilevel"/>
    <w:tmpl w:val="DDD6E7E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6051DC"/>
    <w:multiLevelType w:val="hybridMultilevel"/>
    <w:tmpl w:val="3A7AA6CE"/>
    <w:lvl w:ilvl="0" w:tplc="A4CC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tabs>
          <w:tab w:val="num" w:pos="1250"/>
        </w:tabs>
        <w:ind w:left="1250" w:hanging="170"/>
      </w:pPr>
      <w:rPr>
        <w:rFonts w:hint="default"/>
        <w:b/>
        <w:color w:val="00000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50192"/>
    <w:multiLevelType w:val="hybridMultilevel"/>
    <w:tmpl w:val="D4BCCE14"/>
    <w:lvl w:ilvl="0" w:tplc="7A8606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u w:color="000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06CA0"/>
    <w:multiLevelType w:val="hybridMultilevel"/>
    <w:tmpl w:val="26283500"/>
    <w:lvl w:ilvl="0" w:tplc="A4CC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9445B"/>
    <w:multiLevelType w:val="hybridMultilevel"/>
    <w:tmpl w:val="3F3A1C36"/>
    <w:lvl w:ilvl="0" w:tplc="D234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0E"/>
    <w:rsid w:val="000604F2"/>
    <w:rsid w:val="000718CA"/>
    <w:rsid w:val="000723C7"/>
    <w:rsid w:val="000A43C1"/>
    <w:rsid w:val="000E1E12"/>
    <w:rsid w:val="000E5A2C"/>
    <w:rsid w:val="001B3021"/>
    <w:rsid w:val="001E57CD"/>
    <w:rsid w:val="00297043"/>
    <w:rsid w:val="002D2B61"/>
    <w:rsid w:val="002E3281"/>
    <w:rsid w:val="00320CB6"/>
    <w:rsid w:val="0037117F"/>
    <w:rsid w:val="0037184E"/>
    <w:rsid w:val="003750FD"/>
    <w:rsid w:val="0039699C"/>
    <w:rsid w:val="003A7CA7"/>
    <w:rsid w:val="003C3962"/>
    <w:rsid w:val="00463E60"/>
    <w:rsid w:val="004A2E6F"/>
    <w:rsid w:val="004E473C"/>
    <w:rsid w:val="004E5996"/>
    <w:rsid w:val="004F0EDB"/>
    <w:rsid w:val="00560803"/>
    <w:rsid w:val="005830FF"/>
    <w:rsid w:val="005B639E"/>
    <w:rsid w:val="005C5251"/>
    <w:rsid w:val="005D0FDF"/>
    <w:rsid w:val="00635804"/>
    <w:rsid w:val="006E16B1"/>
    <w:rsid w:val="0074620E"/>
    <w:rsid w:val="007877D1"/>
    <w:rsid w:val="007A4A1A"/>
    <w:rsid w:val="007B29D0"/>
    <w:rsid w:val="00820E9E"/>
    <w:rsid w:val="00823747"/>
    <w:rsid w:val="00825735"/>
    <w:rsid w:val="00831E02"/>
    <w:rsid w:val="00870D19"/>
    <w:rsid w:val="00886EDE"/>
    <w:rsid w:val="008B420E"/>
    <w:rsid w:val="008D45C9"/>
    <w:rsid w:val="009006D9"/>
    <w:rsid w:val="00973B9D"/>
    <w:rsid w:val="00994F10"/>
    <w:rsid w:val="009E6BFA"/>
    <w:rsid w:val="00A76B96"/>
    <w:rsid w:val="00A80844"/>
    <w:rsid w:val="00AA3FE4"/>
    <w:rsid w:val="00AB2B33"/>
    <w:rsid w:val="00AD3EB0"/>
    <w:rsid w:val="00B34569"/>
    <w:rsid w:val="00B36F0F"/>
    <w:rsid w:val="00B60698"/>
    <w:rsid w:val="00B67524"/>
    <w:rsid w:val="00B87F9F"/>
    <w:rsid w:val="00BC5F1A"/>
    <w:rsid w:val="00C02E0C"/>
    <w:rsid w:val="00C14BFF"/>
    <w:rsid w:val="00C150AD"/>
    <w:rsid w:val="00C360DA"/>
    <w:rsid w:val="00C53CB2"/>
    <w:rsid w:val="00CA303E"/>
    <w:rsid w:val="00CD6CF8"/>
    <w:rsid w:val="00CF6E87"/>
    <w:rsid w:val="00D4613E"/>
    <w:rsid w:val="00D843BC"/>
    <w:rsid w:val="00D876CD"/>
    <w:rsid w:val="00DC21FA"/>
    <w:rsid w:val="00DC2A8B"/>
    <w:rsid w:val="00E17D89"/>
    <w:rsid w:val="00E561D8"/>
    <w:rsid w:val="00E932D6"/>
    <w:rsid w:val="00F6003C"/>
    <w:rsid w:val="00F642A4"/>
    <w:rsid w:val="00F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ArabeGaramond">
    <w:name w:val="Titulo 2 Arabe Garamond"/>
    <w:basedOn w:val="Normal"/>
    <w:rsid w:val="008B420E"/>
    <w:pPr>
      <w:spacing w:line="360" w:lineRule="auto"/>
      <w:jc w:val="both"/>
    </w:pPr>
    <w:rPr>
      <w:rFonts w:ascii="Garamond" w:hAnsi="Garamond" w:cs="Arial"/>
    </w:rPr>
  </w:style>
  <w:style w:type="paragraph" w:styleId="Cabealho">
    <w:name w:val="header"/>
    <w:basedOn w:val="Normal"/>
    <w:link w:val="CabealhoCarcter"/>
    <w:uiPriority w:val="99"/>
    <w:rsid w:val="008B420E"/>
    <w:pPr>
      <w:tabs>
        <w:tab w:val="center" w:pos="4252"/>
        <w:tab w:val="right" w:pos="8504"/>
      </w:tabs>
      <w:spacing w:line="360" w:lineRule="auto"/>
      <w:jc w:val="both"/>
    </w:pPr>
    <w:rPr>
      <w:rFonts w:ascii="Garamond" w:hAnsi="Garamond" w:cs="Arial"/>
    </w:rPr>
  </w:style>
  <w:style w:type="paragraph" w:styleId="NormalWeb">
    <w:name w:val="Normal (Web)"/>
    <w:basedOn w:val="Normal"/>
    <w:rsid w:val="008B420E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link w:val="Cabealho"/>
    <w:uiPriority w:val="99"/>
    <w:locked/>
    <w:rsid w:val="008B420E"/>
    <w:rPr>
      <w:rFonts w:ascii="Garamond" w:hAnsi="Garamond" w:cs="Arial"/>
      <w:sz w:val="24"/>
      <w:szCs w:val="24"/>
      <w:lang w:val="pt-PT" w:eastAsia="pt-PT" w:bidi="ar-SA"/>
    </w:rPr>
  </w:style>
  <w:style w:type="paragraph" w:styleId="Rodap">
    <w:name w:val="footer"/>
    <w:basedOn w:val="Normal"/>
    <w:rsid w:val="007B29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B29D0"/>
  </w:style>
  <w:style w:type="table" w:styleId="Tabelacomgrelha">
    <w:name w:val="Table Grid"/>
    <w:basedOn w:val="Tabelanormal"/>
    <w:rsid w:val="00D4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semiHidden/>
    <w:unhideWhenUsed/>
    <w:rsid w:val="00AD3E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D3E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ArabeGaramond">
    <w:name w:val="Titulo 2 Arabe Garamond"/>
    <w:basedOn w:val="Normal"/>
    <w:rsid w:val="008B420E"/>
    <w:pPr>
      <w:spacing w:line="360" w:lineRule="auto"/>
      <w:jc w:val="both"/>
    </w:pPr>
    <w:rPr>
      <w:rFonts w:ascii="Garamond" w:hAnsi="Garamond" w:cs="Arial"/>
    </w:rPr>
  </w:style>
  <w:style w:type="paragraph" w:styleId="Cabealho">
    <w:name w:val="header"/>
    <w:basedOn w:val="Normal"/>
    <w:link w:val="CabealhoCarcter"/>
    <w:uiPriority w:val="99"/>
    <w:rsid w:val="008B420E"/>
    <w:pPr>
      <w:tabs>
        <w:tab w:val="center" w:pos="4252"/>
        <w:tab w:val="right" w:pos="8504"/>
      </w:tabs>
      <w:spacing w:line="360" w:lineRule="auto"/>
      <w:jc w:val="both"/>
    </w:pPr>
    <w:rPr>
      <w:rFonts w:ascii="Garamond" w:hAnsi="Garamond" w:cs="Arial"/>
    </w:rPr>
  </w:style>
  <w:style w:type="paragraph" w:styleId="NormalWeb">
    <w:name w:val="Normal (Web)"/>
    <w:basedOn w:val="Normal"/>
    <w:rsid w:val="008B420E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link w:val="Cabealho"/>
    <w:uiPriority w:val="99"/>
    <w:locked/>
    <w:rsid w:val="008B420E"/>
    <w:rPr>
      <w:rFonts w:ascii="Garamond" w:hAnsi="Garamond" w:cs="Arial"/>
      <w:sz w:val="24"/>
      <w:szCs w:val="24"/>
      <w:lang w:val="pt-PT" w:eastAsia="pt-PT" w:bidi="ar-SA"/>
    </w:rPr>
  </w:style>
  <w:style w:type="paragraph" w:styleId="Rodap">
    <w:name w:val="footer"/>
    <w:basedOn w:val="Normal"/>
    <w:rsid w:val="007B29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B29D0"/>
  </w:style>
  <w:style w:type="table" w:styleId="Tabelacomgrelha">
    <w:name w:val="Table Grid"/>
    <w:basedOn w:val="Tabelanormal"/>
    <w:rsid w:val="00D4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semiHidden/>
    <w:unhideWhenUsed/>
    <w:rsid w:val="00AD3E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D3E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Fernando</cp:lastModifiedBy>
  <cp:revision>3</cp:revision>
  <cp:lastPrinted>2009-10-13T01:15:00Z</cp:lastPrinted>
  <dcterms:created xsi:type="dcterms:W3CDTF">2016-07-21T14:31:00Z</dcterms:created>
  <dcterms:modified xsi:type="dcterms:W3CDTF">2016-07-21T14:33:00Z</dcterms:modified>
</cp:coreProperties>
</file>