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2E7E9" w14:textId="77777777" w:rsidR="00335E27" w:rsidRPr="0085675F" w:rsidRDefault="00335E27" w:rsidP="00335E27">
      <w:pPr>
        <w:spacing w:line="360" w:lineRule="auto"/>
        <w:jc w:val="center"/>
        <w:rPr>
          <w:rFonts w:ascii="Trebuchet MS" w:hAnsi="Trebuchet MS"/>
          <w:iCs/>
        </w:rPr>
      </w:pPr>
      <w:r w:rsidRPr="0085675F">
        <w:rPr>
          <w:rFonts w:ascii="Trebuchet MS" w:hAnsi="Trebuchet MS"/>
          <w:b/>
          <w:iCs/>
          <w:color w:val="E7A603"/>
          <w:sz w:val="32"/>
        </w:rPr>
        <w:t>#SER</w:t>
      </w:r>
      <w:r w:rsidRPr="0085675F">
        <w:rPr>
          <w:rFonts w:ascii="Trebuchet MS" w:hAnsi="Trebuchet MS"/>
          <w:b/>
          <w:iCs/>
          <w:color w:val="7030A0"/>
          <w:sz w:val="32"/>
        </w:rPr>
        <w:t>ATIVO</w:t>
      </w:r>
      <w:r w:rsidRPr="0085675F">
        <w:rPr>
          <w:rFonts w:ascii="Trebuchet MS" w:hAnsi="Trebuchet MS"/>
          <w:b/>
          <w:iCs/>
          <w:color w:val="0070C0"/>
          <w:sz w:val="32"/>
        </w:rPr>
        <w:t>EM</w:t>
      </w:r>
      <w:r w:rsidRPr="0085675F">
        <w:rPr>
          <w:rFonts w:ascii="Trebuchet MS" w:hAnsi="Trebuchet MS"/>
          <w:b/>
          <w:iCs/>
          <w:color w:val="654621"/>
          <w:sz w:val="32"/>
        </w:rPr>
        <w:t>CA</w:t>
      </w:r>
      <w:bookmarkStart w:id="0" w:name="_GoBack"/>
      <w:bookmarkEnd w:id="0"/>
      <w:r w:rsidRPr="0085675F">
        <w:rPr>
          <w:rFonts w:ascii="Trebuchet MS" w:hAnsi="Trebuchet MS"/>
          <w:b/>
          <w:iCs/>
          <w:color w:val="654621"/>
          <w:sz w:val="32"/>
        </w:rPr>
        <w:t>SA</w:t>
      </w:r>
    </w:p>
    <w:p w14:paraId="0B679842" w14:textId="5939050A" w:rsidR="00335E27" w:rsidRPr="0085675F" w:rsidRDefault="0030195B" w:rsidP="00335E27">
      <w:pPr>
        <w:spacing w:line="360" w:lineRule="auto"/>
        <w:jc w:val="center"/>
        <w:rPr>
          <w:rFonts w:ascii="Trebuchet MS" w:hAnsi="Trebuchet MS"/>
          <w:iCs/>
        </w:rPr>
      </w:pPr>
      <w:r>
        <w:rPr>
          <w:rFonts w:ascii="Trebuchet MS" w:hAnsi="Trebuchet MS"/>
          <w:b/>
          <w:iCs/>
          <w:color w:val="000000"/>
          <w:sz w:val="28"/>
        </w:rPr>
        <w:t>C</w:t>
      </w:r>
      <w:r w:rsidR="00335E27" w:rsidRPr="0085675F">
        <w:rPr>
          <w:rFonts w:ascii="Trebuchet MS" w:hAnsi="Trebuchet MS"/>
          <w:b/>
          <w:iCs/>
          <w:color w:val="000000"/>
          <w:sz w:val="28"/>
        </w:rPr>
        <w:t>ampanha para ajudar a #</w:t>
      </w:r>
      <w:proofErr w:type="spellStart"/>
      <w:r w:rsidR="00335E27" w:rsidRPr="0085675F">
        <w:rPr>
          <w:rFonts w:ascii="Trebuchet MS" w:hAnsi="Trebuchet MS"/>
          <w:b/>
          <w:iCs/>
          <w:color w:val="000000"/>
          <w:sz w:val="28"/>
        </w:rPr>
        <w:t>SerAtivoEmCasa</w:t>
      </w:r>
      <w:proofErr w:type="spellEnd"/>
      <w:r w:rsidR="00335E27" w:rsidRPr="0085675F">
        <w:rPr>
          <w:rFonts w:ascii="Trebuchet MS" w:hAnsi="Trebuchet MS"/>
          <w:b/>
          <w:iCs/>
          <w:color w:val="000000"/>
          <w:sz w:val="28"/>
        </w:rPr>
        <w:t xml:space="preserve"> e novo </w:t>
      </w:r>
      <w:r w:rsidR="00335E27" w:rsidRPr="00C11B52">
        <w:rPr>
          <w:rFonts w:ascii="Trebuchet MS" w:hAnsi="Trebuchet MS"/>
          <w:b/>
          <w:i/>
          <w:iCs/>
          <w:color w:val="000000"/>
          <w:sz w:val="28"/>
        </w:rPr>
        <w:t>site</w:t>
      </w:r>
      <w:r w:rsidR="00335E27" w:rsidRPr="0085675F">
        <w:rPr>
          <w:rFonts w:ascii="Trebuchet MS" w:hAnsi="Trebuchet MS"/>
          <w:b/>
          <w:iCs/>
          <w:color w:val="000000"/>
          <w:sz w:val="28"/>
        </w:rPr>
        <w:t xml:space="preserve"> do IPDJ</w:t>
      </w:r>
      <w:r>
        <w:rPr>
          <w:rFonts w:ascii="Trebuchet MS" w:hAnsi="Trebuchet MS"/>
          <w:b/>
          <w:iCs/>
          <w:color w:val="000000"/>
          <w:sz w:val="28"/>
        </w:rPr>
        <w:t xml:space="preserve"> já disponíveis</w:t>
      </w:r>
    </w:p>
    <w:p w14:paraId="2048E1D0" w14:textId="77777777" w:rsidR="00335E27" w:rsidRPr="0085675F" w:rsidRDefault="00335E27" w:rsidP="00335E27">
      <w:pPr>
        <w:spacing w:line="360" w:lineRule="auto"/>
        <w:jc w:val="center"/>
        <w:rPr>
          <w:rFonts w:ascii="Trebuchet MS" w:hAnsi="Trebuchet MS"/>
          <w:iCs/>
          <w:color w:val="000000"/>
        </w:rPr>
      </w:pPr>
    </w:p>
    <w:p w14:paraId="270BA721" w14:textId="086DEE23" w:rsidR="00335E27" w:rsidRPr="00335E27" w:rsidRDefault="004E52A4" w:rsidP="00335E27">
      <w:pPr>
        <w:spacing w:line="360" w:lineRule="auto"/>
        <w:jc w:val="center"/>
        <w:rPr>
          <w:rFonts w:ascii="Trebuchet MS" w:hAnsi="Trebuchet MS"/>
          <w:iCs/>
          <w:color w:val="000000"/>
          <w:sz w:val="24"/>
          <w:szCs w:val="24"/>
        </w:rPr>
      </w:pPr>
      <w:hyperlink r:id="rId8" w:history="1">
        <w:r w:rsidR="00335E27" w:rsidRPr="00335E27">
          <w:rPr>
            <w:rStyle w:val="Hiperligao"/>
            <w:rFonts w:ascii="Trebuchet MS" w:hAnsi="Trebuchet MS"/>
            <w:iCs/>
            <w:sz w:val="24"/>
            <w:szCs w:val="24"/>
          </w:rPr>
          <w:t>www.ipdj.gov.pt</w:t>
        </w:r>
      </w:hyperlink>
    </w:p>
    <w:p w14:paraId="41C553AA" w14:textId="77777777" w:rsidR="00335E27" w:rsidRPr="0085675F" w:rsidRDefault="00335E27" w:rsidP="00335E27">
      <w:pPr>
        <w:spacing w:line="360" w:lineRule="auto"/>
        <w:jc w:val="center"/>
        <w:rPr>
          <w:rFonts w:ascii="Trebuchet MS" w:hAnsi="Trebuchet MS"/>
          <w:iCs/>
          <w:color w:val="000000"/>
        </w:rPr>
      </w:pPr>
    </w:p>
    <w:p w14:paraId="05176A2B" w14:textId="77777777" w:rsidR="00335E27" w:rsidRPr="0085675F" w:rsidRDefault="00335E27" w:rsidP="00335E27">
      <w:pPr>
        <w:spacing w:line="360" w:lineRule="auto"/>
        <w:jc w:val="both"/>
        <w:rPr>
          <w:rFonts w:ascii="Trebuchet MS" w:hAnsi="Trebuchet MS"/>
          <w:color w:val="000000"/>
        </w:rPr>
      </w:pPr>
    </w:p>
    <w:p w14:paraId="6E50AA8B" w14:textId="3A95B676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t xml:space="preserve">Andar, correr, saltar, dançar, brincar, jardinar… O que importa é não parar! Num período em que milhares de alunos e famílias estão confinados ao espaço das suas casas, como consequência da pandemia Covid-19, é fundamental manter a atividade física, no dia-a-dia. </w:t>
      </w:r>
    </w:p>
    <w:p w14:paraId="27AB75CF" w14:textId="77777777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77D33B78" w14:textId="15FE5170" w:rsidR="00335E27" w:rsidRPr="002E17BC" w:rsidRDefault="00335E27" w:rsidP="00335E27">
      <w:pPr>
        <w:spacing w:line="360" w:lineRule="auto"/>
        <w:jc w:val="both"/>
        <w:rPr>
          <w:rFonts w:ascii="Trebuchet MS" w:hAnsi="Trebuchet MS"/>
          <w:b/>
          <w:bCs/>
          <w:color w:val="FF0000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t xml:space="preserve">Preocupado com a saúde e o bem-estar de todos, o Ministério da Educação, com a tutela do Desporto, criou um conjunto de conteúdos – </w:t>
      </w:r>
      <w:r w:rsidR="00C61AFA" w:rsidRPr="00EC04E8">
        <w:rPr>
          <w:rFonts w:ascii="Trebuchet MS" w:hAnsi="Trebuchet MS"/>
          <w:color w:val="000000"/>
          <w:sz w:val="24"/>
          <w:szCs w:val="24"/>
        </w:rPr>
        <w:t xml:space="preserve">folhetos, brochuras e vídeos – 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com recomendações, sob o </w:t>
      </w:r>
      <w:r w:rsidRPr="002E17BC">
        <w:rPr>
          <w:rFonts w:ascii="Trebuchet MS" w:hAnsi="Trebuchet MS"/>
          <w:color w:val="000000"/>
          <w:sz w:val="24"/>
          <w:szCs w:val="24"/>
        </w:rPr>
        <w:t xml:space="preserve">lema </w:t>
      </w:r>
      <w:hyperlink r:id="rId9" w:history="1">
        <w:r w:rsidRPr="002E17BC">
          <w:rPr>
            <w:rStyle w:val="Hiperligao"/>
            <w:rFonts w:ascii="Trebuchet MS" w:hAnsi="Trebuchet MS"/>
            <w:b/>
            <w:bCs/>
            <w:sz w:val="24"/>
            <w:szCs w:val="24"/>
          </w:rPr>
          <w:t>#</w:t>
        </w:r>
        <w:r w:rsidR="00C61AFA" w:rsidRPr="002E17BC">
          <w:rPr>
            <w:rStyle w:val="Hiperligao"/>
            <w:rFonts w:ascii="Trebuchet MS" w:hAnsi="Trebuchet MS"/>
            <w:b/>
            <w:bCs/>
            <w:sz w:val="24"/>
            <w:szCs w:val="24"/>
          </w:rPr>
          <w:t>SERATIVOEMCASA</w:t>
        </w:r>
      </w:hyperlink>
      <w:r w:rsidR="002E17BC" w:rsidRPr="002E17BC">
        <w:rPr>
          <w:rFonts w:ascii="Trebuchet MS" w:hAnsi="Trebuchet MS"/>
          <w:b/>
          <w:bCs/>
          <w:sz w:val="24"/>
          <w:szCs w:val="24"/>
        </w:rPr>
        <w:t>,</w:t>
      </w:r>
      <w:r w:rsidR="002E17BC">
        <w:rPr>
          <w:rFonts w:ascii="Trebuchet MS" w:hAnsi="Trebuchet MS"/>
          <w:b/>
          <w:bCs/>
          <w:color w:val="FF0000"/>
          <w:sz w:val="24"/>
          <w:szCs w:val="24"/>
        </w:rPr>
        <w:t xml:space="preserve"> 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que divulga diariamente nos sítios da internet do Instituto Português do Desporto e da Juventude (IPDJ), e do </w:t>
      </w:r>
      <w:hyperlink r:id="rId10" w:history="1">
        <w:r w:rsidRPr="00EC04E8">
          <w:rPr>
            <w:rStyle w:val="Hiperligao"/>
            <w:rFonts w:ascii="Trebuchet MS" w:hAnsi="Trebuchet MS"/>
            <w:sz w:val="24"/>
            <w:szCs w:val="24"/>
          </w:rPr>
          <w:t>BEACTIVE Portugal</w:t>
        </w:r>
      </w:hyperlink>
      <w:r w:rsidRPr="00EC04E8">
        <w:rPr>
          <w:rFonts w:ascii="Trebuchet MS" w:hAnsi="Trebuchet MS"/>
          <w:color w:val="000000"/>
          <w:sz w:val="24"/>
          <w:szCs w:val="24"/>
        </w:rPr>
        <w:t xml:space="preserve">, bem como nas páginas de </w:t>
      </w:r>
      <w:hyperlink r:id="rId11" w:history="1">
        <w:proofErr w:type="spellStart"/>
        <w:r w:rsidRPr="00EC04E8">
          <w:rPr>
            <w:rStyle w:val="Hiperligao"/>
            <w:rFonts w:ascii="Trebuchet MS" w:hAnsi="Trebuchet MS"/>
            <w:sz w:val="24"/>
            <w:szCs w:val="24"/>
          </w:rPr>
          <w:t>instagram</w:t>
        </w:r>
        <w:proofErr w:type="spellEnd"/>
      </w:hyperlink>
      <w:r w:rsidRPr="00EC04E8">
        <w:rPr>
          <w:rFonts w:ascii="Trebuchet MS" w:hAnsi="Trebuchet MS"/>
          <w:color w:val="000000"/>
          <w:sz w:val="24"/>
          <w:szCs w:val="24"/>
        </w:rPr>
        <w:t xml:space="preserve"> e </w:t>
      </w:r>
      <w:hyperlink r:id="rId12" w:history="1">
        <w:proofErr w:type="spellStart"/>
        <w:r w:rsidRPr="00EC04E8">
          <w:rPr>
            <w:rStyle w:val="Hiperligao"/>
            <w:rFonts w:ascii="Trebuchet MS" w:hAnsi="Trebuchet MS"/>
            <w:sz w:val="24"/>
            <w:szCs w:val="24"/>
          </w:rPr>
          <w:t>facebook</w:t>
        </w:r>
        <w:proofErr w:type="spellEnd"/>
      </w:hyperlink>
      <w:r w:rsidRPr="00EC04E8">
        <w:rPr>
          <w:rFonts w:ascii="Trebuchet MS" w:hAnsi="Trebuchet MS"/>
          <w:color w:val="000000"/>
          <w:sz w:val="24"/>
          <w:szCs w:val="24"/>
        </w:rPr>
        <w:t xml:space="preserve"> do </w:t>
      </w:r>
      <w:r w:rsidR="006B7210" w:rsidRPr="00EC04E8">
        <w:rPr>
          <w:rFonts w:ascii="Trebuchet MS" w:hAnsi="Trebuchet MS"/>
          <w:color w:val="000000"/>
          <w:sz w:val="24"/>
          <w:szCs w:val="24"/>
        </w:rPr>
        <w:t>“</w:t>
      </w:r>
      <w:r w:rsidRPr="00EC04E8">
        <w:rPr>
          <w:rFonts w:ascii="Trebuchet MS" w:hAnsi="Trebuchet MS"/>
          <w:bCs/>
          <w:iCs/>
          <w:color w:val="000000"/>
          <w:sz w:val="24"/>
          <w:szCs w:val="24"/>
        </w:rPr>
        <w:t>Ser Ativo Em Casa</w:t>
      </w:r>
      <w:r w:rsidR="006B7210" w:rsidRPr="00EC04E8">
        <w:rPr>
          <w:rFonts w:ascii="Trebuchet MS" w:hAnsi="Trebuchet MS"/>
          <w:bCs/>
          <w:iCs/>
          <w:color w:val="000000"/>
          <w:sz w:val="24"/>
          <w:szCs w:val="24"/>
        </w:rPr>
        <w:t>”</w:t>
      </w:r>
      <w:r w:rsidRPr="00EC04E8">
        <w:rPr>
          <w:rFonts w:ascii="Trebuchet MS" w:hAnsi="Trebuchet MS"/>
          <w:bCs/>
          <w:iCs/>
          <w:color w:val="000000"/>
          <w:sz w:val="24"/>
          <w:szCs w:val="24"/>
        </w:rPr>
        <w:t>.</w:t>
      </w:r>
    </w:p>
    <w:p w14:paraId="7D9D706A" w14:textId="77777777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26EECF5B" w14:textId="777C48C9" w:rsidR="002E17BC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t>As brochuras com recomendações genéricas e propostas de atividades e exercícios estão segmentadas por faixas etárias: dos 0 aos 5 anos</w:t>
      </w:r>
      <w:r w:rsidR="002E17BC">
        <w:rPr>
          <w:rFonts w:ascii="Trebuchet MS" w:hAnsi="Trebuchet MS"/>
          <w:color w:val="000000"/>
          <w:sz w:val="24"/>
          <w:szCs w:val="24"/>
        </w:rPr>
        <w:t>,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 dos 6 aos </w:t>
      </w:r>
      <w:r w:rsidR="00923500">
        <w:rPr>
          <w:rFonts w:ascii="Trebuchet MS" w:hAnsi="Trebuchet MS"/>
          <w:color w:val="000000"/>
          <w:sz w:val="24"/>
          <w:szCs w:val="24"/>
        </w:rPr>
        <w:t>17</w:t>
      </w:r>
      <w:r w:rsidR="002E17BC">
        <w:rPr>
          <w:rFonts w:ascii="Trebuchet MS" w:hAnsi="Trebuchet MS"/>
          <w:color w:val="000000"/>
          <w:sz w:val="24"/>
          <w:szCs w:val="24"/>
        </w:rPr>
        <w:t>,</w:t>
      </w:r>
      <w:r w:rsidR="00923500">
        <w:rPr>
          <w:rFonts w:ascii="Trebuchet MS" w:hAnsi="Trebuchet MS"/>
          <w:color w:val="000000"/>
          <w:sz w:val="24"/>
          <w:szCs w:val="24"/>
        </w:rPr>
        <w:t xml:space="preserve"> </w:t>
      </w:r>
      <w:r w:rsidRPr="00EC04E8">
        <w:rPr>
          <w:rFonts w:ascii="Trebuchet MS" w:hAnsi="Trebuchet MS"/>
          <w:color w:val="000000"/>
          <w:sz w:val="24"/>
          <w:szCs w:val="24"/>
        </w:rPr>
        <w:t>dos 18 aos 64</w:t>
      </w:r>
      <w:r w:rsidR="002E17BC">
        <w:rPr>
          <w:rFonts w:ascii="Trebuchet MS" w:hAnsi="Trebuchet MS"/>
          <w:color w:val="000000"/>
          <w:sz w:val="24"/>
          <w:szCs w:val="24"/>
        </w:rPr>
        <w:t>,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 e ainda para pessoas </w:t>
      </w:r>
      <w:r w:rsidR="00923500">
        <w:rPr>
          <w:rFonts w:ascii="Trebuchet MS" w:hAnsi="Trebuchet MS"/>
          <w:color w:val="000000"/>
          <w:sz w:val="24"/>
          <w:szCs w:val="24"/>
        </w:rPr>
        <w:t>a partir dos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 65 anos</w:t>
      </w:r>
      <w:r w:rsidR="006B7210" w:rsidRPr="00EC04E8">
        <w:rPr>
          <w:rFonts w:ascii="Trebuchet MS" w:hAnsi="Trebuchet MS"/>
          <w:color w:val="000000"/>
          <w:sz w:val="24"/>
          <w:szCs w:val="24"/>
        </w:rPr>
        <w:t xml:space="preserve"> (</w:t>
      </w:r>
      <w:hyperlink r:id="rId13" w:history="1">
        <w:r w:rsidR="00333AF6" w:rsidRPr="00EC04E8">
          <w:rPr>
            <w:rStyle w:val="Hiperligao"/>
            <w:rFonts w:ascii="Trebuchet MS" w:hAnsi="Trebuchet MS"/>
            <w:sz w:val="24"/>
            <w:szCs w:val="24"/>
          </w:rPr>
          <w:t>descarregar brochuras aqui</w:t>
        </w:r>
      </w:hyperlink>
      <w:r w:rsidR="006B7210" w:rsidRPr="00EC04E8">
        <w:rPr>
          <w:rFonts w:ascii="Trebuchet MS" w:hAnsi="Trebuchet MS"/>
          <w:color w:val="000000"/>
          <w:sz w:val="24"/>
          <w:szCs w:val="24"/>
        </w:rPr>
        <w:t>)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. </w:t>
      </w:r>
    </w:p>
    <w:p w14:paraId="2DF25CA2" w14:textId="77777777" w:rsidR="002E17BC" w:rsidRDefault="002E17BC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2720C8AA" w14:textId="32958A96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t>Já os vídeos estão divididos em dois grandes grupos - “Brincar em família” (destinado às crianças e jovens) e “Ser ativo não tem idade” (destinado a adultos</w:t>
      </w:r>
      <w:r w:rsidR="00923500">
        <w:rPr>
          <w:rFonts w:ascii="Trebuchet MS" w:hAnsi="Trebuchet MS"/>
          <w:color w:val="000000"/>
          <w:sz w:val="24"/>
          <w:szCs w:val="24"/>
        </w:rPr>
        <w:t xml:space="preserve"> independentemente </w:t>
      </w:r>
      <w:r w:rsidR="0027472C">
        <w:rPr>
          <w:rFonts w:ascii="Trebuchet MS" w:hAnsi="Trebuchet MS"/>
          <w:color w:val="000000"/>
          <w:sz w:val="24"/>
          <w:szCs w:val="24"/>
        </w:rPr>
        <w:t>da sua</w:t>
      </w:r>
      <w:r w:rsidR="00923500">
        <w:rPr>
          <w:rFonts w:ascii="Trebuchet MS" w:hAnsi="Trebuchet MS"/>
          <w:color w:val="000000"/>
          <w:sz w:val="24"/>
          <w:szCs w:val="24"/>
        </w:rPr>
        <w:t xml:space="preserve"> condição física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, idosos ativos, idosos fragilizados e outras populações com outras limitações) - e resultam </w:t>
      </w:r>
      <w:r w:rsidR="006B7210" w:rsidRPr="00EC04E8">
        <w:rPr>
          <w:rFonts w:ascii="Trebuchet MS" w:hAnsi="Trebuchet MS"/>
          <w:color w:val="000000"/>
          <w:sz w:val="24"/>
          <w:szCs w:val="24"/>
        </w:rPr>
        <w:t>da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 parceria entre o IPDJ e a Faculdade de Motricidade Humana da Universidade de Lisboa</w:t>
      </w:r>
      <w:r w:rsidR="006B7210" w:rsidRPr="00EC04E8">
        <w:rPr>
          <w:rFonts w:ascii="Trebuchet MS" w:hAnsi="Trebuchet MS"/>
          <w:color w:val="000000"/>
          <w:sz w:val="24"/>
          <w:szCs w:val="24"/>
        </w:rPr>
        <w:t>.</w:t>
      </w:r>
    </w:p>
    <w:p w14:paraId="6A4473BA" w14:textId="77777777" w:rsidR="00333AF6" w:rsidRPr="00EC04E8" w:rsidRDefault="00333AF6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17BB2501" w14:textId="77777777" w:rsidR="002031B8" w:rsidRPr="00EC04E8" w:rsidRDefault="00335E27" w:rsidP="00335E27">
      <w:pPr>
        <w:spacing w:before="120" w:after="120"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lastRenderedPageBreak/>
        <w:t xml:space="preserve">No que </w:t>
      </w:r>
      <w:r w:rsidR="006B7210" w:rsidRPr="00EC04E8">
        <w:rPr>
          <w:rFonts w:ascii="Trebuchet MS" w:hAnsi="Trebuchet MS"/>
          <w:color w:val="000000"/>
          <w:sz w:val="24"/>
          <w:szCs w:val="24"/>
        </w:rPr>
        <w:t xml:space="preserve">diz </w:t>
      </w:r>
      <w:r w:rsidRPr="00EC04E8">
        <w:rPr>
          <w:rFonts w:ascii="Trebuchet MS" w:hAnsi="Trebuchet MS"/>
          <w:color w:val="000000"/>
          <w:sz w:val="24"/>
          <w:szCs w:val="24"/>
        </w:rPr>
        <w:t>respeit</w:t>
      </w:r>
      <w:r w:rsidR="006B7210" w:rsidRPr="00EC04E8">
        <w:rPr>
          <w:rFonts w:ascii="Trebuchet MS" w:hAnsi="Trebuchet MS"/>
          <w:color w:val="000000"/>
          <w:sz w:val="24"/>
          <w:szCs w:val="24"/>
        </w:rPr>
        <w:t>o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 ao subtema “Brincar em Família”, na impossibilidade de se fazer produção em estúdio dado o contexto epidemiológico atual, estão a ser desafiadas várias famílias a produzirem</w:t>
      </w:r>
      <w:r w:rsidR="006B7210" w:rsidRPr="00EC04E8">
        <w:rPr>
          <w:rFonts w:ascii="Trebuchet MS" w:hAnsi="Trebuchet MS"/>
          <w:color w:val="000000"/>
          <w:sz w:val="24"/>
          <w:szCs w:val="24"/>
        </w:rPr>
        <w:t xml:space="preserve"> os seus vídeos</w:t>
      </w:r>
      <w:r w:rsidRPr="00EC04E8">
        <w:rPr>
          <w:rFonts w:ascii="Trebuchet MS" w:hAnsi="Trebuchet MS"/>
          <w:color w:val="000000"/>
          <w:sz w:val="24"/>
          <w:szCs w:val="24"/>
        </w:rPr>
        <w:t>, com base numa lista de sugestões</w:t>
      </w:r>
      <w:r w:rsidR="006B7210" w:rsidRPr="00EC04E8">
        <w:rPr>
          <w:rFonts w:ascii="Trebuchet MS" w:hAnsi="Trebuchet MS"/>
          <w:color w:val="000000"/>
          <w:sz w:val="24"/>
          <w:szCs w:val="24"/>
        </w:rPr>
        <w:t>. A ideia é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 retrat</w:t>
      </w:r>
      <w:r w:rsidR="006B7210" w:rsidRPr="00EC04E8">
        <w:rPr>
          <w:rFonts w:ascii="Trebuchet MS" w:hAnsi="Trebuchet MS"/>
          <w:color w:val="000000"/>
          <w:sz w:val="24"/>
          <w:szCs w:val="24"/>
        </w:rPr>
        <w:t>ar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 a família em movimento dentro de casa, de forma lúdica e divertida</w:t>
      </w:r>
      <w:r w:rsidR="006B7210" w:rsidRPr="00EC04E8">
        <w:rPr>
          <w:rFonts w:ascii="Trebuchet MS" w:hAnsi="Trebuchet MS"/>
          <w:color w:val="000000"/>
          <w:sz w:val="24"/>
          <w:szCs w:val="24"/>
        </w:rPr>
        <w:t xml:space="preserve">, 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em dinâmicas que contribuam para a união e estabilidade afetiva, </w:t>
      </w:r>
      <w:r w:rsidR="006B7210" w:rsidRPr="00EC04E8">
        <w:rPr>
          <w:rFonts w:ascii="Trebuchet MS" w:hAnsi="Trebuchet MS"/>
          <w:color w:val="000000"/>
          <w:sz w:val="24"/>
          <w:szCs w:val="24"/>
        </w:rPr>
        <w:t xml:space="preserve">para 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o bem-estar físico e </w:t>
      </w:r>
      <w:proofErr w:type="spellStart"/>
      <w:r w:rsidRPr="00EC04E8">
        <w:rPr>
          <w:rFonts w:ascii="Trebuchet MS" w:hAnsi="Trebuchet MS"/>
          <w:color w:val="000000"/>
          <w:sz w:val="24"/>
          <w:szCs w:val="24"/>
        </w:rPr>
        <w:t>psicoemocional</w:t>
      </w:r>
      <w:proofErr w:type="spellEnd"/>
      <w:r w:rsidRPr="00EC04E8">
        <w:rPr>
          <w:rFonts w:ascii="Trebuchet MS" w:hAnsi="Trebuchet MS"/>
          <w:color w:val="000000"/>
          <w:sz w:val="24"/>
          <w:szCs w:val="24"/>
        </w:rPr>
        <w:t>, através do movimento</w:t>
      </w:r>
      <w:r w:rsidR="006B7210" w:rsidRPr="00EC04E8">
        <w:rPr>
          <w:rFonts w:ascii="Trebuchet MS" w:hAnsi="Trebuchet MS"/>
          <w:color w:val="000000"/>
          <w:sz w:val="24"/>
          <w:szCs w:val="24"/>
        </w:rPr>
        <w:t xml:space="preserve"> </w:t>
      </w:r>
      <w:r w:rsidRPr="00EC04E8">
        <w:rPr>
          <w:rFonts w:ascii="Trebuchet MS" w:hAnsi="Trebuchet MS"/>
          <w:color w:val="000000"/>
          <w:sz w:val="24"/>
          <w:szCs w:val="24"/>
        </w:rPr>
        <w:t>e de atividades de locomoção, expressivas, posturais, utilizando o espaço e os recursos disponíveis em casa</w:t>
      </w:r>
      <w:r w:rsidR="002031B8" w:rsidRPr="00EC04E8">
        <w:rPr>
          <w:rFonts w:ascii="Trebuchet MS" w:hAnsi="Trebuchet MS"/>
          <w:color w:val="000000"/>
          <w:sz w:val="24"/>
          <w:szCs w:val="24"/>
        </w:rPr>
        <w:t>.</w:t>
      </w:r>
    </w:p>
    <w:p w14:paraId="2FBEE472" w14:textId="1343382D" w:rsidR="00335E27" w:rsidRDefault="00C61AFA" w:rsidP="00335E27">
      <w:pPr>
        <w:spacing w:before="120" w:after="120"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t xml:space="preserve">Os </w:t>
      </w:r>
      <w:r w:rsidR="002031B8" w:rsidRPr="00EC04E8">
        <w:rPr>
          <w:rFonts w:ascii="Trebuchet MS" w:hAnsi="Trebuchet MS"/>
          <w:color w:val="000000"/>
          <w:sz w:val="24"/>
          <w:szCs w:val="24"/>
        </w:rPr>
        <w:t xml:space="preserve">primeiros </w:t>
      </w:r>
      <w:r w:rsidRPr="00EC04E8">
        <w:rPr>
          <w:rFonts w:ascii="Trebuchet MS" w:hAnsi="Trebuchet MS"/>
          <w:color w:val="000000"/>
          <w:sz w:val="24"/>
          <w:szCs w:val="24"/>
        </w:rPr>
        <w:t>vídeos</w:t>
      </w:r>
      <w:r w:rsidR="002031B8" w:rsidRPr="00EC04E8">
        <w:rPr>
          <w:rFonts w:ascii="Trebuchet MS" w:hAnsi="Trebuchet MS"/>
          <w:color w:val="000000"/>
          <w:sz w:val="24"/>
          <w:szCs w:val="24"/>
        </w:rPr>
        <w:t xml:space="preserve"> podem ser encontrados neste</w:t>
      </w:r>
      <w:r w:rsidR="002E17BC">
        <w:rPr>
          <w:rFonts w:ascii="Trebuchet MS" w:hAnsi="Trebuchet MS"/>
          <w:color w:val="000000"/>
          <w:sz w:val="24"/>
          <w:szCs w:val="24"/>
        </w:rPr>
        <w:t>s</w:t>
      </w:r>
      <w:r w:rsidR="002031B8" w:rsidRPr="00EC04E8">
        <w:rPr>
          <w:rFonts w:ascii="Trebuchet MS" w:hAnsi="Trebuchet MS"/>
          <w:color w:val="000000"/>
          <w:sz w:val="24"/>
          <w:szCs w:val="24"/>
        </w:rPr>
        <w:t xml:space="preserve"> </w:t>
      </w:r>
      <w:r w:rsidR="002031B8" w:rsidRPr="00EC04E8">
        <w:rPr>
          <w:rFonts w:ascii="Trebuchet MS" w:hAnsi="Trebuchet MS"/>
          <w:i/>
          <w:iCs/>
          <w:color w:val="000000"/>
          <w:sz w:val="24"/>
          <w:szCs w:val="24"/>
        </w:rPr>
        <w:t>link</w:t>
      </w:r>
      <w:r w:rsidR="002E17BC">
        <w:rPr>
          <w:rFonts w:ascii="Trebuchet MS" w:hAnsi="Trebuchet MS"/>
          <w:i/>
          <w:iCs/>
          <w:color w:val="000000"/>
          <w:sz w:val="24"/>
          <w:szCs w:val="24"/>
        </w:rPr>
        <w:t>s</w:t>
      </w:r>
      <w:r w:rsidR="002031B8" w:rsidRPr="00EC04E8">
        <w:rPr>
          <w:rFonts w:ascii="Trebuchet MS" w:hAnsi="Trebuchet MS"/>
          <w:color w:val="000000"/>
          <w:sz w:val="24"/>
          <w:szCs w:val="24"/>
        </w:rPr>
        <w:t xml:space="preserve">: </w:t>
      </w:r>
    </w:p>
    <w:p w14:paraId="14CEDA03" w14:textId="78443166" w:rsidR="002E17BC" w:rsidRDefault="004E52A4" w:rsidP="00335E27">
      <w:pPr>
        <w:spacing w:before="120" w:after="120"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hyperlink r:id="rId14" w:history="1">
        <w:r w:rsidR="002E17BC" w:rsidRPr="00E7441E">
          <w:rPr>
            <w:rStyle w:val="Hiperligao"/>
            <w:rFonts w:ascii="Trebuchet MS" w:hAnsi="Trebuchet MS"/>
            <w:sz w:val="24"/>
            <w:szCs w:val="24"/>
          </w:rPr>
          <w:t>https://www.youtube.com/playlist?list=PLMPW21PmpRYkqKZSouOukQQ_UtKfs2tOL</w:t>
        </w:r>
      </w:hyperlink>
      <w:r w:rsidR="002E17BC">
        <w:rPr>
          <w:rFonts w:ascii="Trebuchet MS" w:hAnsi="Trebuchet MS"/>
          <w:color w:val="000000"/>
          <w:sz w:val="24"/>
          <w:szCs w:val="24"/>
        </w:rPr>
        <w:t xml:space="preserve"> (Brincar em Família);</w:t>
      </w:r>
    </w:p>
    <w:p w14:paraId="6B281F19" w14:textId="55A4E567" w:rsidR="002E17BC" w:rsidRDefault="004E52A4" w:rsidP="00335E27">
      <w:pPr>
        <w:spacing w:before="120" w:after="120"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hyperlink r:id="rId15" w:history="1">
        <w:r w:rsidR="002E17BC" w:rsidRPr="00E7441E">
          <w:rPr>
            <w:rStyle w:val="Hiperligao"/>
            <w:rFonts w:ascii="Trebuchet MS" w:hAnsi="Trebuchet MS"/>
            <w:sz w:val="24"/>
            <w:szCs w:val="24"/>
          </w:rPr>
          <w:t>https://www.youtube.com/playlist?list=PLMPW21PmpRYlXS0zmTPypVnrlhJvkH-DF</w:t>
        </w:r>
      </w:hyperlink>
      <w:r w:rsidR="002E17BC">
        <w:rPr>
          <w:rFonts w:ascii="Trebuchet MS" w:hAnsi="Trebuchet MS"/>
          <w:color w:val="000000"/>
          <w:sz w:val="24"/>
          <w:szCs w:val="24"/>
        </w:rPr>
        <w:t xml:space="preserve"> (Ser Ativo Não Tem Idade).</w:t>
      </w:r>
    </w:p>
    <w:p w14:paraId="494EB637" w14:textId="77777777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27348A8C" w14:textId="06CE8813" w:rsidR="00333AF6" w:rsidRPr="00EC04E8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t>A campanha #</w:t>
      </w:r>
      <w:proofErr w:type="spellStart"/>
      <w:r w:rsidRPr="00EC04E8">
        <w:rPr>
          <w:rFonts w:ascii="Trebuchet MS" w:hAnsi="Trebuchet MS"/>
          <w:color w:val="000000"/>
          <w:sz w:val="24"/>
          <w:szCs w:val="24"/>
        </w:rPr>
        <w:t>SerAtivoEmCasa</w:t>
      </w:r>
      <w:proofErr w:type="spellEnd"/>
      <w:r w:rsidRPr="00EC04E8">
        <w:rPr>
          <w:rFonts w:ascii="Trebuchet MS" w:hAnsi="Trebuchet MS"/>
          <w:color w:val="000000"/>
          <w:sz w:val="24"/>
          <w:szCs w:val="24"/>
        </w:rPr>
        <w:t xml:space="preserve"> conta ainda com parceiros do mundo do desporto e da sociedade civil, que aceitaram o desafio de partilhar vídeos a praticar atividade física em suas casas</w:t>
      </w:r>
      <w:r w:rsidR="00333AF6" w:rsidRPr="00EC04E8">
        <w:rPr>
          <w:rFonts w:ascii="Trebuchet MS" w:hAnsi="Trebuchet MS"/>
          <w:color w:val="000000"/>
          <w:sz w:val="24"/>
          <w:szCs w:val="24"/>
        </w:rPr>
        <w:t xml:space="preserve">. Ver alguns dos exemplos: </w:t>
      </w:r>
    </w:p>
    <w:p w14:paraId="6BB13CC9" w14:textId="410358C0" w:rsidR="00335E27" w:rsidRPr="00EC04E8" w:rsidRDefault="004E52A4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hyperlink r:id="rId16" w:history="1">
        <w:r w:rsidR="00333AF6" w:rsidRPr="00EC04E8">
          <w:rPr>
            <w:rStyle w:val="Hiperligao"/>
            <w:rFonts w:ascii="Trebuchet MS" w:hAnsi="Trebuchet MS"/>
            <w:sz w:val="24"/>
            <w:szCs w:val="24"/>
          </w:rPr>
          <w:t>https://www.youtube.com/channel/UCKe_G6nQ0TjE9BSjfukyQyw/videos</w:t>
        </w:r>
      </w:hyperlink>
    </w:p>
    <w:p w14:paraId="5598DC32" w14:textId="77777777" w:rsidR="00333AF6" w:rsidRPr="00EC04E8" w:rsidRDefault="00333AF6" w:rsidP="00335E27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0975DEF0" w14:textId="77777777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09F650AB" w14:textId="77777777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EC04E8">
        <w:rPr>
          <w:rFonts w:ascii="Trebuchet MS" w:hAnsi="Trebuchet MS"/>
          <w:b/>
          <w:color w:val="000000"/>
          <w:sz w:val="24"/>
          <w:szCs w:val="24"/>
        </w:rPr>
        <w:t>Auxílio no ensino a distância</w:t>
      </w:r>
    </w:p>
    <w:p w14:paraId="49815B6E" w14:textId="77777777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7D0F77B1" w14:textId="13B4AE1F" w:rsidR="004A6C71" w:rsidRPr="00EC04E8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t>Além da campanha #</w:t>
      </w:r>
      <w:proofErr w:type="spellStart"/>
      <w:r w:rsidRPr="00EC04E8">
        <w:rPr>
          <w:rFonts w:ascii="Trebuchet MS" w:hAnsi="Trebuchet MS"/>
          <w:color w:val="000000"/>
          <w:sz w:val="24"/>
          <w:szCs w:val="24"/>
        </w:rPr>
        <w:t>SerAtivoEmCasa</w:t>
      </w:r>
      <w:proofErr w:type="spellEnd"/>
      <w:r w:rsidRPr="00EC04E8">
        <w:rPr>
          <w:rFonts w:ascii="Trebuchet MS" w:hAnsi="Trebuchet MS"/>
          <w:color w:val="000000"/>
          <w:sz w:val="24"/>
          <w:szCs w:val="24"/>
        </w:rPr>
        <w:t xml:space="preserve">, destinada à promoção de atividade física em todas as idades, o Ministério da Educação tem também procurado auxiliar, à semelhança do que tem feito com outras áreas disciplinares, o trabalho dos professores de Educação Física, neste quadro de ensino a distância. Para </w:t>
      </w:r>
      <w:r w:rsidR="00651A37" w:rsidRPr="00EC04E8">
        <w:rPr>
          <w:rFonts w:ascii="Trebuchet MS" w:hAnsi="Trebuchet MS"/>
          <w:color w:val="000000"/>
          <w:sz w:val="24"/>
          <w:szCs w:val="24"/>
        </w:rPr>
        <w:t>tal</w:t>
      </w:r>
      <w:r w:rsidR="00ED1C62" w:rsidRPr="00EC04E8">
        <w:rPr>
          <w:rFonts w:ascii="Trebuchet MS" w:hAnsi="Trebuchet MS"/>
          <w:color w:val="000000"/>
          <w:sz w:val="24"/>
          <w:szCs w:val="24"/>
        </w:rPr>
        <w:t>, compilou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 na </w:t>
      </w:r>
      <w:r w:rsidR="00CC0243" w:rsidRPr="00EC04E8">
        <w:rPr>
          <w:rFonts w:ascii="Trebuchet MS" w:hAnsi="Trebuchet MS"/>
          <w:color w:val="000000"/>
          <w:sz w:val="24"/>
          <w:szCs w:val="24"/>
        </w:rPr>
        <w:t>p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lataforma </w:t>
      </w:r>
      <w:hyperlink r:id="rId17" w:history="1">
        <w:proofErr w:type="spellStart"/>
        <w:r w:rsidRPr="00EC04E8">
          <w:rPr>
            <w:rStyle w:val="Hiperligao"/>
            <w:rFonts w:ascii="Trebuchet MS" w:hAnsi="Trebuchet MS"/>
            <w:b/>
            <w:i/>
            <w:sz w:val="24"/>
            <w:szCs w:val="24"/>
          </w:rPr>
          <w:t>FITescola</w:t>
        </w:r>
        <w:proofErr w:type="spellEnd"/>
      </w:hyperlink>
      <w:r w:rsidRPr="00EC04E8">
        <w:rPr>
          <w:rFonts w:ascii="Trebuchet MS" w:hAnsi="Trebuchet MS"/>
          <w:color w:val="000000"/>
          <w:sz w:val="24"/>
          <w:szCs w:val="24"/>
        </w:rPr>
        <w:t xml:space="preserve"> um </w:t>
      </w:r>
      <w:r w:rsidR="00742C53" w:rsidRPr="00EC04E8">
        <w:rPr>
          <w:rFonts w:ascii="Trebuchet MS" w:hAnsi="Trebuchet MS"/>
          <w:color w:val="000000"/>
          <w:sz w:val="24"/>
          <w:szCs w:val="24"/>
        </w:rPr>
        <w:t>vasto conjunto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 de recursos</w:t>
      </w:r>
      <w:r w:rsidR="00CC1D85" w:rsidRPr="00EC04E8">
        <w:rPr>
          <w:rFonts w:ascii="Trebuchet MS" w:hAnsi="Trebuchet MS"/>
          <w:color w:val="000000"/>
          <w:sz w:val="24"/>
          <w:szCs w:val="24"/>
        </w:rPr>
        <w:t>,</w:t>
      </w:r>
      <w:r w:rsidR="00742C53" w:rsidRPr="00EC04E8">
        <w:rPr>
          <w:rFonts w:ascii="Trebuchet MS" w:hAnsi="Trebuchet MS"/>
          <w:color w:val="000000"/>
          <w:sz w:val="24"/>
          <w:szCs w:val="24"/>
        </w:rPr>
        <w:t xml:space="preserve"> com</w:t>
      </w:r>
      <w:r w:rsidR="00CC1D85" w:rsidRPr="00EC04E8">
        <w:rPr>
          <w:rFonts w:ascii="Trebuchet MS" w:hAnsi="Trebuchet MS"/>
          <w:color w:val="000000"/>
          <w:sz w:val="24"/>
          <w:szCs w:val="24"/>
        </w:rPr>
        <w:t xml:space="preserve"> </w:t>
      </w:r>
      <w:r w:rsidR="004A6C71" w:rsidRPr="00EC04E8">
        <w:rPr>
          <w:rFonts w:ascii="Trebuchet MS" w:hAnsi="Trebuchet MS"/>
          <w:color w:val="000000"/>
          <w:sz w:val="24"/>
          <w:szCs w:val="24"/>
        </w:rPr>
        <w:t xml:space="preserve">material ligado à </w:t>
      </w:r>
      <w:hyperlink r:id="rId18" w:history="1">
        <w:r w:rsidR="004A6C71" w:rsidRPr="00EC04E8">
          <w:rPr>
            <w:rStyle w:val="Hiperligao"/>
            <w:rFonts w:ascii="Trebuchet MS" w:hAnsi="Trebuchet MS"/>
            <w:sz w:val="24"/>
            <w:szCs w:val="24"/>
          </w:rPr>
          <w:t>A</w:t>
        </w:r>
        <w:r w:rsidR="00742C53" w:rsidRPr="00EC04E8">
          <w:rPr>
            <w:rStyle w:val="Hiperligao"/>
            <w:rFonts w:ascii="Trebuchet MS" w:hAnsi="Trebuchet MS"/>
            <w:sz w:val="24"/>
            <w:szCs w:val="24"/>
          </w:rPr>
          <w:t>ptidão</w:t>
        </w:r>
      </w:hyperlink>
      <w:r w:rsidR="00742C53" w:rsidRPr="00EC04E8">
        <w:rPr>
          <w:rFonts w:ascii="Trebuchet MS" w:hAnsi="Trebuchet MS"/>
          <w:color w:val="000000"/>
          <w:sz w:val="24"/>
          <w:szCs w:val="24"/>
        </w:rPr>
        <w:t xml:space="preserve"> e à </w:t>
      </w:r>
      <w:hyperlink r:id="rId19" w:history="1">
        <w:r w:rsidR="00742C53" w:rsidRPr="00EC04E8">
          <w:rPr>
            <w:rStyle w:val="Hiperligao"/>
            <w:rFonts w:ascii="Trebuchet MS" w:hAnsi="Trebuchet MS"/>
            <w:sz w:val="24"/>
            <w:szCs w:val="24"/>
          </w:rPr>
          <w:t>Atividade</w:t>
        </w:r>
      </w:hyperlink>
      <w:r w:rsidR="00C61AFA" w:rsidRPr="00EC04E8">
        <w:rPr>
          <w:rFonts w:ascii="Trebuchet MS" w:hAnsi="Trebuchet MS"/>
          <w:color w:val="000000"/>
          <w:sz w:val="24"/>
          <w:szCs w:val="24"/>
        </w:rPr>
        <w:t xml:space="preserve"> f</w:t>
      </w:r>
      <w:r w:rsidR="00742C53" w:rsidRPr="00EC04E8">
        <w:rPr>
          <w:rFonts w:ascii="Trebuchet MS" w:hAnsi="Trebuchet MS"/>
          <w:color w:val="000000"/>
          <w:sz w:val="24"/>
          <w:szCs w:val="24"/>
        </w:rPr>
        <w:t xml:space="preserve">ísicas, aos </w:t>
      </w:r>
      <w:hyperlink r:id="rId20" w:history="1">
        <w:r w:rsidR="00742C53" w:rsidRPr="00EC04E8">
          <w:rPr>
            <w:rStyle w:val="Hiperligao"/>
            <w:rFonts w:ascii="Trebuchet MS" w:hAnsi="Trebuchet MS"/>
            <w:sz w:val="24"/>
            <w:szCs w:val="24"/>
          </w:rPr>
          <w:t>Comportamentos Sedentários</w:t>
        </w:r>
      </w:hyperlink>
      <w:r w:rsidR="00742C53" w:rsidRPr="00EC04E8">
        <w:rPr>
          <w:rFonts w:ascii="Trebuchet MS" w:hAnsi="Trebuchet MS"/>
          <w:color w:val="000000"/>
          <w:sz w:val="24"/>
          <w:szCs w:val="24"/>
        </w:rPr>
        <w:t xml:space="preserve">, à importância da </w:t>
      </w:r>
      <w:hyperlink r:id="rId21" w:history="1">
        <w:r w:rsidR="00742C53" w:rsidRPr="00EC04E8">
          <w:rPr>
            <w:rStyle w:val="Hiperligao"/>
            <w:rFonts w:ascii="Trebuchet MS" w:hAnsi="Trebuchet MS"/>
            <w:sz w:val="24"/>
            <w:szCs w:val="24"/>
          </w:rPr>
          <w:t>Hidratação</w:t>
        </w:r>
      </w:hyperlink>
      <w:r w:rsidR="00742C53" w:rsidRPr="00EC04E8">
        <w:rPr>
          <w:rFonts w:ascii="Trebuchet MS" w:hAnsi="Trebuchet MS"/>
          <w:color w:val="000000"/>
          <w:sz w:val="24"/>
          <w:szCs w:val="24"/>
        </w:rPr>
        <w:t xml:space="preserve">, os cuidados com a </w:t>
      </w:r>
      <w:hyperlink r:id="rId22" w:history="1">
        <w:r w:rsidR="00742C53" w:rsidRPr="00EC04E8">
          <w:rPr>
            <w:rStyle w:val="Hiperligao"/>
            <w:rFonts w:ascii="Trebuchet MS" w:hAnsi="Trebuchet MS"/>
            <w:sz w:val="24"/>
            <w:szCs w:val="24"/>
          </w:rPr>
          <w:t>Nutrição</w:t>
        </w:r>
      </w:hyperlink>
      <w:r w:rsidR="00742C53" w:rsidRPr="00EC04E8">
        <w:rPr>
          <w:rFonts w:ascii="Trebuchet MS" w:hAnsi="Trebuchet MS"/>
          <w:color w:val="000000"/>
          <w:sz w:val="24"/>
          <w:szCs w:val="24"/>
        </w:rPr>
        <w:t xml:space="preserve"> e o relevo de todos estes fatores para a </w:t>
      </w:r>
      <w:hyperlink r:id="rId23" w:history="1">
        <w:r w:rsidR="00742C53" w:rsidRPr="00EC04E8">
          <w:rPr>
            <w:rStyle w:val="Hiperligao"/>
            <w:rFonts w:ascii="Trebuchet MS" w:hAnsi="Trebuchet MS"/>
            <w:sz w:val="24"/>
            <w:szCs w:val="24"/>
          </w:rPr>
          <w:t>Saúde e Bem-estar</w:t>
        </w:r>
      </w:hyperlink>
      <w:r w:rsidR="00B16583" w:rsidRPr="00EC04E8">
        <w:rPr>
          <w:rFonts w:ascii="Trebuchet MS" w:hAnsi="Trebuchet MS"/>
          <w:color w:val="000000"/>
          <w:sz w:val="24"/>
          <w:szCs w:val="24"/>
        </w:rPr>
        <w:t xml:space="preserve"> (com destaques, folhas de facto e </w:t>
      </w:r>
      <w:r w:rsidR="00B16583" w:rsidRPr="00EC04E8">
        <w:rPr>
          <w:rFonts w:ascii="Trebuchet MS" w:hAnsi="Trebuchet MS"/>
          <w:color w:val="000000"/>
          <w:sz w:val="24"/>
          <w:szCs w:val="24"/>
        </w:rPr>
        <w:lastRenderedPageBreak/>
        <w:t>vídeos)</w:t>
      </w:r>
      <w:r w:rsidR="00742C53" w:rsidRPr="00EC04E8">
        <w:rPr>
          <w:rFonts w:ascii="Trebuchet MS" w:hAnsi="Trebuchet MS"/>
          <w:color w:val="000000"/>
          <w:sz w:val="24"/>
          <w:szCs w:val="24"/>
        </w:rPr>
        <w:t>. Além da compilação de Materiais Pedagógicos, compila-se um conjunto de informação específica com relevo para o momento atual:</w:t>
      </w:r>
      <w:r w:rsidR="00CC1D85" w:rsidRPr="00EC04E8">
        <w:rPr>
          <w:rFonts w:ascii="Trebuchet MS" w:hAnsi="Trebuchet MS"/>
          <w:color w:val="000000"/>
          <w:sz w:val="24"/>
          <w:szCs w:val="24"/>
        </w:rPr>
        <w:t xml:space="preserve"> </w:t>
      </w:r>
      <w:r w:rsidR="00742C53" w:rsidRPr="00EC04E8">
        <w:rPr>
          <w:rFonts w:ascii="Trebuchet MS" w:hAnsi="Trebuchet MS"/>
          <w:color w:val="000000"/>
          <w:sz w:val="24"/>
          <w:szCs w:val="24"/>
        </w:rPr>
        <w:t>“</w:t>
      </w:r>
      <w:r w:rsidR="00CC1D85" w:rsidRPr="00EC04E8">
        <w:rPr>
          <w:rFonts w:ascii="Trebuchet MS" w:hAnsi="Trebuchet MS"/>
          <w:color w:val="000000"/>
          <w:sz w:val="24"/>
          <w:szCs w:val="24"/>
        </w:rPr>
        <w:t>Educação Física à distância de um clique</w:t>
      </w:r>
      <w:r w:rsidR="00742C53" w:rsidRPr="00EC04E8">
        <w:rPr>
          <w:rFonts w:ascii="Trebuchet MS" w:hAnsi="Trebuchet MS"/>
          <w:color w:val="000000"/>
          <w:sz w:val="24"/>
          <w:szCs w:val="24"/>
        </w:rPr>
        <w:t>”</w:t>
      </w:r>
    </w:p>
    <w:p w14:paraId="17DA22E1" w14:textId="556FC0FA" w:rsidR="00CC1D85" w:rsidRPr="00EC04E8" w:rsidRDefault="00742C53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t>(</w:t>
      </w:r>
      <w:hyperlink r:id="rId24" w:history="1">
        <w:r w:rsidRPr="00EC04E8">
          <w:rPr>
            <w:rStyle w:val="Hiperligao"/>
            <w:rFonts w:ascii="Trebuchet MS" w:hAnsi="Trebuchet MS"/>
            <w:sz w:val="24"/>
            <w:szCs w:val="24"/>
          </w:rPr>
          <w:t>https://fitescola.dge.mec.pt/pagina.aspx?id=21</w:t>
        </w:r>
      </w:hyperlink>
      <w:r w:rsidRPr="00EC04E8">
        <w:rPr>
          <w:rFonts w:ascii="Trebuchet MS" w:hAnsi="Trebuchet MS"/>
          <w:sz w:val="24"/>
          <w:szCs w:val="24"/>
        </w:rPr>
        <w:t>)</w:t>
      </w:r>
      <w:r w:rsidR="00B16583" w:rsidRPr="00EC04E8">
        <w:rPr>
          <w:rFonts w:ascii="Trebuchet MS" w:hAnsi="Trebuchet MS"/>
          <w:color w:val="000000"/>
          <w:sz w:val="24"/>
          <w:szCs w:val="24"/>
        </w:rPr>
        <w:t>, com exercícios que poderão ser feitos em casa (</w:t>
      </w:r>
      <w:hyperlink r:id="rId25" w:history="1">
        <w:r w:rsidR="00B16583" w:rsidRPr="00EC04E8">
          <w:rPr>
            <w:rStyle w:val="Hiperligao"/>
            <w:rFonts w:ascii="Trebuchet MS" w:hAnsi="Trebuchet MS"/>
            <w:sz w:val="24"/>
            <w:szCs w:val="24"/>
          </w:rPr>
          <w:t>https://fitescola.dge.mec.pt/pagina.aspx?id=23</w:t>
        </w:r>
      </w:hyperlink>
      <w:r w:rsidR="00B16583" w:rsidRPr="00EC04E8">
        <w:rPr>
          <w:rFonts w:ascii="Trebuchet MS" w:hAnsi="Trebuchet MS"/>
          <w:sz w:val="24"/>
          <w:szCs w:val="24"/>
        </w:rPr>
        <w:t>).</w:t>
      </w:r>
    </w:p>
    <w:p w14:paraId="6B1F9EEB" w14:textId="77777777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37208F7D" w14:textId="29304830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t xml:space="preserve">Também o </w:t>
      </w:r>
      <w:hyperlink r:id="rId26" w:history="1">
        <w:r w:rsidRPr="00EC04E8">
          <w:rPr>
            <w:rStyle w:val="Hiperligao"/>
            <w:rFonts w:ascii="Trebuchet MS" w:hAnsi="Trebuchet MS"/>
            <w:sz w:val="24"/>
            <w:szCs w:val="24"/>
          </w:rPr>
          <w:t>Desporto Escolar</w:t>
        </w:r>
      </w:hyperlink>
      <w:r w:rsidRPr="00EC04E8">
        <w:rPr>
          <w:rFonts w:ascii="Trebuchet MS" w:hAnsi="Trebuchet MS"/>
          <w:color w:val="000000"/>
          <w:sz w:val="24"/>
          <w:szCs w:val="24"/>
        </w:rPr>
        <w:t xml:space="preserve"> está a divulgar vídeos nas redes sociais para que os estudantes continuem ativos e a fazer exercício físico em casa.</w:t>
      </w:r>
    </w:p>
    <w:p w14:paraId="772D9163" w14:textId="77777777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2A2F8125" w14:textId="77777777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EC04E8">
        <w:rPr>
          <w:rFonts w:ascii="Trebuchet MS" w:hAnsi="Trebuchet MS"/>
          <w:sz w:val="24"/>
          <w:szCs w:val="24"/>
        </w:rPr>
        <w:t>Para todos - bebés, crianças, jovens, adultos e idosos -, a prática regular de atividade física apresenta um vasto conjunto de benefícios, desempenhando um papel fundamental na promoção da saúde, no reforço do sistema imunitário, na qualidade de vida e bem-estar dos cidadãos.</w:t>
      </w:r>
    </w:p>
    <w:p w14:paraId="7B7A3DC8" w14:textId="77777777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1BA11D97" w14:textId="0DB96EEE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EC04E8">
        <w:rPr>
          <w:rFonts w:ascii="Trebuchet MS" w:hAnsi="Trebuchet MS"/>
          <w:sz w:val="24"/>
          <w:szCs w:val="24"/>
        </w:rPr>
        <w:t>Manter atividade física frequente ajuda à boa disposição</w:t>
      </w:r>
      <w:r w:rsidR="00651A37" w:rsidRPr="00EC04E8">
        <w:rPr>
          <w:rFonts w:ascii="Trebuchet MS" w:hAnsi="Trebuchet MS"/>
          <w:sz w:val="24"/>
          <w:szCs w:val="24"/>
        </w:rPr>
        <w:t xml:space="preserve">, </w:t>
      </w:r>
      <w:r w:rsidRPr="00EC04E8">
        <w:rPr>
          <w:rFonts w:ascii="Trebuchet MS" w:hAnsi="Trebuchet MS"/>
          <w:sz w:val="24"/>
          <w:szCs w:val="24"/>
        </w:rPr>
        <w:t>melhora</w:t>
      </w:r>
      <w:r w:rsidR="00651A37" w:rsidRPr="00EC04E8">
        <w:rPr>
          <w:rFonts w:ascii="Trebuchet MS" w:hAnsi="Trebuchet MS"/>
          <w:sz w:val="24"/>
          <w:szCs w:val="24"/>
        </w:rPr>
        <w:t>ndo até</w:t>
      </w:r>
      <w:r w:rsidRPr="00EC04E8">
        <w:rPr>
          <w:rFonts w:ascii="Trebuchet MS" w:hAnsi="Trebuchet MS"/>
          <w:sz w:val="24"/>
          <w:szCs w:val="24"/>
        </w:rPr>
        <w:t xml:space="preserve"> o desempenho cognitivo, </w:t>
      </w:r>
      <w:r w:rsidR="00651A37" w:rsidRPr="00EC04E8">
        <w:rPr>
          <w:rFonts w:ascii="Trebuchet MS" w:hAnsi="Trebuchet MS"/>
          <w:sz w:val="24"/>
          <w:szCs w:val="24"/>
        </w:rPr>
        <w:t>pelo que se assume</w:t>
      </w:r>
      <w:r w:rsidRPr="00EC04E8">
        <w:rPr>
          <w:rFonts w:ascii="Trebuchet MS" w:hAnsi="Trebuchet MS"/>
          <w:sz w:val="24"/>
          <w:szCs w:val="24"/>
        </w:rPr>
        <w:t xml:space="preserve"> como uma forte aliada </w:t>
      </w:r>
      <w:r w:rsidR="00651A37" w:rsidRPr="00EC04E8">
        <w:rPr>
          <w:rFonts w:ascii="Trebuchet MS" w:hAnsi="Trebuchet MS"/>
          <w:sz w:val="24"/>
          <w:szCs w:val="24"/>
        </w:rPr>
        <w:t>de</w:t>
      </w:r>
      <w:r w:rsidRPr="00EC04E8">
        <w:rPr>
          <w:rFonts w:ascii="Trebuchet MS" w:hAnsi="Trebuchet MS"/>
          <w:sz w:val="24"/>
          <w:szCs w:val="24"/>
        </w:rPr>
        <w:t xml:space="preserve"> alunos, professores</w:t>
      </w:r>
      <w:r w:rsidR="00651A37" w:rsidRPr="00EC04E8">
        <w:rPr>
          <w:rFonts w:ascii="Trebuchet MS" w:hAnsi="Trebuchet MS"/>
          <w:sz w:val="24"/>
          <w:szCs w:val="24"/>
        </w:rPr>
        <w:t xml:space="preserve"> e </w:t>
      </w:r>
      <w:r w:rsidRPr="00EC04E8">
        <w:rPr>
          <w:rFonts w:ascii="Trebuchet MS" w:hAnsi="Trebuchet MS"/>
          <w:sz w:val="24"/>
          <w:szCs w:val="24"/>
        </w:rPr>
        <w:t>das famílias</w:t>
      </w:r>
      <w:r w:rsidR="00651A37" w:rsidRPr="00EC04E8">
        <w:rPr>
          <w:rFonts w:ascii="Trebuchet MS" w:hAnsi="Trebuchet MS"/>
          <w:sz w:val="24"/>
          <w:szCs w:val="24"/>
        </w:rPr>
        <w:t>.</w:t>
      </w:r>
    </w:p>
    <w:p w14:paraId="0EF8EE1E" w14:textId="77777777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7ED3BA94" w14:textId="69FD398E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EC04E8">
        <w:rPr>
          <w:rFonts w:ascii="Trebuchet MS" w:hAnsi="Trebuchet MS"/>
          <w:sz w:val="24"/>
          <w:szCs w:val="24"/>
        </w:rPr>
        <w:t xml:space="preserve">Num contexto de isolamento e distanciamento social, manter uma atividade física regular assume-se como um desafio ainda mais relevante, pelo que a estratégia passa, sobretudo, por encontrar todas as oportunidades possíveis para interromper o comportamento sedentário, </w:t>
      </w:r>
      <w:r w:rsidR="0027472C">
        <w:rPr>
          <w:rFonts w:ascii="Trebuchet MS" w:hAnsi="Trebuchet MS"/>
          <w:sz w:val="24"/>
          <w:szCs w:val="24"/>
        </w:rPr>
        <w:t xml:space="preserve">cumprindo as recomendações da Organização Mundial da Saúde. </w:t>
      </w:r>
    </w:p>
    <w:p w14:paraId="1BA9BD20" w14:textId="1DE1524A" w:rsidR="00335E27" w:rsidRPr="00EC04E8" w:rsidRDefault="00335E27" w:rsidP="00335E27">
      <w:pPr>
        <w:spacing w:line="360" w:lineRule="auto"/>
        <w:rPr>
          <w:rFonts w:ascii="Trebuchet MS" w:hAnsi="Trebuchet MS"/>
          <w:sz w:val="24"/>
          <w:szCs w:val="24"/>
        </w:rPr>
      </w:pPr>
    </w:p>
    <w:p w14:paraId="681EB2B4" w14:textId="77777777" w:rsidR="00651A37" w:rsidRPr="00EC04E8" w:rsidRDefault="00651A37" w:rsidP="00335E27">
      <w:pPr>
        <w:spacing w:line="360" w:lineRule="auto"/>
        <w:rPr>
          <w:rFonts w:ascii="Trebuchet MS" w:hAnsi="Trebuchet MS"/>
          <w:sz w:val="24"/>
          <w:szCs w:val="24"/>
        </w:rPr>
      </w:pPr>
    </w:p>
    <w:p w14:paraId="59C923C1" w14:textId="20FB3E65" w:rsidR="00335E27" w:rsidRPr="00CF6257" w:rsidRDefault="00335E27" w:rsidP="00335E27">
      <w:pPr>
        <w:spacing w:line="360" w:lineRule="auto"/>
        <w:jc w:val="both"/>
        <w:rPr>
          <w:rFonts w:ascii="Trebuchet MS" w:hAnsi="Trebuchet MS"/>
          <w:b/>
          <w:color w:val="000000"/>
          <w:sz w:val="24"/>
          <w:szCs w:val="24"/>
        </w:rPr>
      </w:pPr>
      <w:r w:rsidRPr="00CF6257">
        <w:rPr>
          <w:rFonts w:ascii="Trebuchet MS" w:hAnsi="Trebuchet MS"/>
          <w:b/>
          <w:color w:val="000000"/>
          <w:sz w:val="24"/>
          <w:szCs w:val="24"/>
        </w:rPr>
        <w:t xml:space="preserve">Novo </w:t>
      </w:r>
      <w:r w:rsidR="00CF6257" w:rsidRPr="00CF6257">
        <w:rPr>
          <w:rFonts w:ascii="Trebuchet MS" w:hAnsi="Trebuchet MS"/>
          <w:b/>
          <w:color w:val="000000"/>
          <w:sz w:val="24"/>
          <w:szCs w:val="24"/>
        </w:rPr>
        <w:t>portal</w:t>
      </w:r>
      <w:r w:rsidRPr="00CF6257">
        <w:rPr>
          <w:rFonts w:ascii="Trebuchet MS" w:hAnsi="Trebuchet MS"/>
          <w:b/>
          <w:color w:val="000000"/>
          <w:sz w:val="24"/>
          <w:szCs w:val="24"/>
        </w:rPr>
        <w:t xml:space="preserve"> do IPDJ</w:t>
      </w:r>
    </w:p>
    <w:p w14:paraId="146D869F" w14:textId="77777777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56E665F8" w14:textId="77777777" w:rsidR="00117310" w:rsidRPr="00EC04E8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t>Em simultâneo com o lançamento da campanha #</w:t>
      </w:r>
      <w:proofErr w:type="spellStart"/>
      <w:r w:rsidRPr="00EC04E8">
        <w:rPr>
          <w:rFonts w:ascii="Trebuchet MS" w:hAnsi="Trebuchet MS"/>
          <w:color w:val="000000"/>
          <w:sz w:val="24"/>
          <w:szCs w:val="24"/>
        </w:rPr>
        <w:t>SerAtivoEmCasa</w:t>
      </w:r>
      <w:proofErr w:type="spellEnd"/>
      <w:r w:rsidRPr="00EC04E8">
        <w:rPr>
          <w:rFonts w:ascii="Trebuchet MS" w:hAnsi="Trebuchet MS"/>
          <w:color w:val="000000"/>
          <w:sz w:val="24"/>
          <w:szCs w:val="24"/>
        </w:rPr>
        <w:t xml:space="preserve">, o IPDJ </w:t>
      </w:r>
      <w:r w:rsidR="00651A37" w:rsidRPr="00EC04E8">
        <w:rPr>
          <w:rFonts w:ascii="Trebuchet MS" w:hAnsi="Trebuchet MS"/>
          <w:color w:val="000000"/>
          <w:sz w:val="24"/>
          <w:szCs w:val="24"/>
        </w:rPr>
        <w:t>renova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 </w:t>
      </w:r>
      <w:r w:rsidR="00651A37" w:rsidRPr="00EC04E8">
        <w:rPr>
          <w:rFonts w:ascii="Trebuchet MS" w:hAnsi="Trebuchet MS"/>
          <w:color w:val="000000"/>
          <w:sz w:val="24"/>
          <w:szCs w:val="24"/>
        </w:rPr>
        <w:t>o seu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 sítio da </w:t>
      </w:r>
      <w:r w:rsidR="00117310" w:rsidRPr="00EC04E8">
        <w:rPr>
          <w:rFonts w:ascii="Trebuchet MS" w:hAnsi="Trebuchet MS"/>
          <w:color w:val="000000"/>
          <w:sz w:val="24"/>
          <w:szCs w:val="24"/>
        </w:rPr>
        <w:t>i</w:t>
      </w:r>
      <w:r w:rsidRPr="00EC04E8">
        <w:rPr>
          <w:rFonts w:ascii="Trebuchet MS" w:hAnsi="Trebuchet MS"/>
          <w:color w:val="000000"/>
          <w:sz w:val="24"/>
          <w:szCs w:val="24"/>
        </w:rPr>
        <w:t>nternet</w:t>
      </w:r>
      <w:r w:rsidR="00651A37" w:rsidRPr="00EC04E8">
        <w:rPr>
          <w:rFonts w:ascii="Trebuchet MS" w:hAnsi="Trebuchet MS"/>
          <w:color w:val="000000"/>
          <w:sz w:val="24"/>
          <w:szCs w:val="24"/>
        </w:rPr>
        <w:t xml:space="preserve">. </w:t>
      </w:r>
      <w:r w:rsidR="00117310" w:rsidRPr="00EC04E8">
        <w:rPr>
          <w:rFonts w:ascii="Trebuchet MS" w:hAnsi="Trebuchet MS"/>
          <w:color w:val="000000"/>
          <w:sz w:val="24"/>
          <w:szCs w:val="24"/>
        </w:rPr>
        <w:t xml:space="preserve">Lançado também esta sexta-feira, </w:t>
      </w:r>
      <w:hyperlink r:id="rId27" w:history="1">
        <w:r w:rsidR="00117310" w:rsidRPr="00EC04E8">
          <w:rPr>
            <w:rStyle w:val="Hiperligao"/>
            <w:rFonts w:ascii="Trebuchet MS" w:hAnsi="Trebuchet MS"/>
            <w:sz w:val="24"/>
            <w:szCs w:val="24"/>
          </w:rPr>
          <w:t>www.ipdj.gov.pt</w:t>
        </w:r>
      </w:hyperlink>
      <w:r w:rsidR="00651A37" w:rsidRPr="00EC04E8">
        <w:rPr>
          <w:rFonts w:ascii="Trebuchet MS" w:hAnsi="Trebuchet MS"/>
          <w:color w:val="000000"/>
          <w:sz w:val="24"/>
          <w:szCs w:val="24"/>
        </w:rPr>
        <w:t xml:space="preserve"> é o endereço deste </w:t>
      </w:r>
      <w:r w:rsidR="00117310" w:rsidRPr="00EC04E8">
        <w:rPr>
          <w:rFonts w:ascii="Trebuchet MS" w:hAnsi="Trebuchet MS"/>
          <w:color w:val="000000"/>
          <w:sz w:val="24"/>
          <w:szCs w:val="24"/>
        </w:rPr>
        <w:t xml:space="preserve">novo portal - </w:t>
      </w:r>
      <w:r w:rsidRPr="00EC04E8">
        <w:rPr>
          <w:rFonts w:ascii="Trebuchet MS" w:hAnsi="Trebuchet MS"/>
          <w:color w:val="000000"/>
          <w:sz w:val="24"/>
          <w:szCs w:val="24"/>
        </w:rPr>
        <w:t>mais acessível, mais intuitivo, mais completo, mais navegável e mais interativo</w:t>
      </w:r>
      <w:r w:rsidR="00117310" w:rsidRPr="00EC04E8">
        <w:rPr>
          <w:rFonts w:ascii="Trebuchet MS" w:hAnsi="Trebuchet MS"/>
          <w:color w:val="000000"/>
          <w:sz w:val="24"/>
          <w:szCs w:val="24"/>
        </w:rPr>
        <w:t xml:space="preserve">. </w:t>
      </w:r>
    </w:p>
    <w:p w14:paraId="48D23DA1" w14:textId="07FD589B" w:rsidR="00335E27" w:rsidRPr="00EC04E8" w:rsidRDefault="00117310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lastRenderedPageBreak/>
        <w:t xml:space="preserve">Este portal renovado reúne vasta </w:t>
      </w:r>
      <w:r w:rsidR="00335E27" w:rsidRPr="00EC04E8">
        <w:rPr>
          <w:rFonts w:ascii="Trebuchet MS" w:hAnsi="Trebuchet MS"/>
          <w:color w:val="000000"/>
          <w:sz w:val="24"/>
          <w:szCs w:val="24"/>
        </w:rPr>
        <w:t>informação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 relativa, por exemplo, aos </w:t>
      </w:r>
      <w:r w:rsidR="00335E27" w:rsidRPr="00EC04E8">
        <w:rPr>
          <w:rFonts w:ascii="Trebuchet MS" w:hAnsi="Trebuchet MS"/>
          <w:color w:val="000000"/>
          <w:sz w:val="24"/>
          <w:szCs w:val="24"/>
        </w:rPr>
        <w:t>inúmeros programas</w:t>
      </w:r>
      <w:r w:rsidRPr="00EC04E8">
        <w:rPr>
          <w:rFonts w:ascii="Trebuchet MS" w:hAnsi="Trebuchet MS"/>
          <w:color w:val="000000"/>
          <w:sz w:val="24"/>
          <w:szCs w:val="24"/>
        </w:rPr>
        <w:t xml:space="preserve"> que </w:t>
      </w:r>
      <w:r w:rsidR="005B6EA7">
        <w:rPr>
          <w:rFonts w:ascii="Trebuchet MS" w:hAnsi="Trebuchet MS"/>
          <w:color w:val="000000"/>
          <w:sz w:val="24"/>
          <w:szCs w:val="24"/>
        </w:rPr>
        <w:t xml:space="preserve">o IPDJ </w:t>
      </w:r>
      <w:r w:rsidRPr="00EC04E8">
        <w:rPr>
          <w:rFonts w:ascii="Trebuchet MS" w:hAnsi="Trebuchet MS"/>
          <w:color w:val="000000"/>
          <w:sz w:val="24"/>
          <w:szCs w:val="24"/>
        </w:rPr>
        <w:t>desenvolve</w:t>
      </w:r>
      <w:r w:rsidR="00335E27" w:rsidRPr="00EC04E8">
        <w:rPr>
          <w:rFonts w:ascii="Trebuchet MS" w:hAnsi="Trebuchet MS"/>
          <w:color w:val="000000"/>
          <w:sz w:val="24"/>
          <w:szCs w:val="24"/>
        </w:rPr>
        <w:t xml:space="preserve">, </w:t>
      </w:r>
      <w:r w:rsidR="005B6EA7">
        <w:rPr>
          <w:rFonts w:ascii="Trebuchet MS" w:hAnsi="Trebuchet MS"/>
          <w:color w:val="000000"/>
          <w:sz w:val="24"/>
          <w:szCs w:val="24"/>
        </w:rPr>
        <w:t xml:space="preserve">bem como </w:t>
      </w:r>
      <w:r w:rsidR="00335E27" w:rsidRPr="00EC04E8">
        <w:rPr>
          <w:rFonts w:ascii="Trebuchet MS" w:hAnsi="Trebuchet MS"/>
          <w:color w:val="000000"/>
          <w:sz w:val="24"/>
          <w:szCs w:val="24"/>
        </w:rPr>
        <w:t xml:space="preserve">apoios e campanhas nas </w:t>
      </w:r>
      <w:r w:rsidRPr="00EC04E8">
        <w:rPr>
          <w:rFonts w:ascii="Trebuchet MS" w:hAnsi="Trebuchet MS"/>
          <w:color w:val="000000"/>
          <w:sz w:val="24"/>
          <w:szCs w:val="24"/>
        </w:rPr>
        <w:t>áreas</w:t>
      </w:r>
      <w:r w:rsidR="00335E27" w:rsidRPr="00EC04E8">
        <w:rPr>
          <w:rFonts w:ascii="Trebuchet MS" w:hAnsi="Trebuchet MS"/>
          <w:color w:val="000000"/>
          <w:sz w:val="24"/>
          <w:szCs w:val="24"/>
        </w:rPr>
        <w:t xml:space="preserve"> do </w:t>
      </w:r>
      <w:r w:rsidRPr="00EC04E8">
        <w:rPr>
          <w:rFonts w:ascii="Trebuchet MS" w:hAnsi="Trebuchet MS"/>
          <w:color w:val="000000"/>
          <w:sz w:val="24"/>
          <w:szCs w:val="24"/>
        </w:rPr>
        <w:t>D</w:t>
      </w:r>
      <w:r w:rsidR="00335E27" w:rsidRPr="00EC04E8">
        <w:rPr>
          <w:rFonts w:ascii="Trebuchet MS" w:hAnsi="Trebuchet MS"/>
          <w:color w:val="000000"/>
          <w:sz w:val="24"/>
          <w:szCs w:val="24"/>
        </w:rPr>
        <w:t xml:space="preserve">esporto e da </w:t>
      </w:r>
      <w:r w:rsidRPr="00EC04E8">
        <w:rPr>
          <w:rFonts w:ascii="Trebuchet MS" w:hAnsi="Trebuchet MS"/>
          <w:color w:val="000000"/>
          <w:sz w:val="24"/>
          <w:szCs w:val="24"/>
        </w:rPr>
        <w:t>J</w:t>
      </w:r>
      <w:r w:rsidR="00335E27" w:rsidRPr="00EC04E8">
        <w:rPr>
          <w:rFonts w:ascii="Trebuchet MS" w:hAnsi="Trebuchet MS"/>
          <w:color w:val="000000"/>
          <w:sz w:val="24"/>
          <w:szCs w:val="24"/>
        </w:rPr>
        <w:t>uventude.</w:t>
      </w:r>
    </w:p>
    <w:p w14:paraId="2A8A0481" w14:textId="41764EB2" w:rsidR="00335E27" w:rsidRPr="00EC04E8" w:rsidRDefault="00117310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t xml:space="preserve">O novo portal </w:t>
      </w:r>
      <w:r w:rsidR="005B6EA7">
        <w:rPr>
          <w:rFonts w:ascii="Trebuchet MS" w:hAnsi="Trebuchet MS"/>
          <w:color w:val="000000"/>
          <w:sz w:val="24"/>
          <w:szCs w:val="24"/>
        </w:rPr>
        <w:t xml:space="preserve">do IPDJ </w:t>
      </w:r>
      <w:r w:rsidRPr="00EC04E8">
        <w:rPr>
          <w:rFonts w:ascii="Trebuchet MS" w:hAnsi="Trebuchet MS"/>
          <w:color w:val="000000"/>
          <w:sz w:val="24"/>
          <w:szCs w:val="24"/>
        </w:rPr>
        <w:t>é uma ferramenta que deve ser explorada, uma vez que se trata do maior veículo de informação oficial destas duas áreas (Desporto e Juventude), tornando-se especialmente relevante o seu refrescamento e apetrechamento</w:t>
      </w:r>
      <w:r w:rsidR="00114383" w:rsidRPr="00EC04E8">
        <w:rPr>
          <w:rFonts w:ascii="Trebuchet MS" w:hAnsi="Trebuchet MS"/>
          <w:color w:val="000000"/>
          <w:sz w:val="24"/>
          <w:szCs w:val="24"/>
        </w:rPr>
        <w:t xml:space="preserve"> neste momento que o país atravessa. </w:t>
      </w:r>
    </w:p>
    <w:p w14:paraId="664F220D" w14:textId="774843D2" w:rsidR="00114383" w:rsidRPr="00EC04E8" w:rsidRDefault="00114383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0BDB89D4" w14:textId="77777777" w:rsidR="00335E27" w:rsidRPr="00EC04E8" w:rsidRDefault="00335E27" w:rsidP="00335E27">
      <w:pPr>
        <w:spacing w:line="360" w:lineRule="auto"/>
        <w:jc w:val="both"/>
        <w:rPr>
          <w:rFonts w:ascii="Trebuchet MS" w:hAnsi="Trebuchet MS"/>
          <w:color w:val="000000"/>
          <w:sz w:val="24"/>
          <w:szCs w:val="24"/>
        </w:rPr>
      </w:pPr>
    </w:p>
    <w:p w14:paraId="75595D18" w14:textId="1C859CD1" w:rsidR="007800EF" w:rsidRPr="00EC04E8" w:rsidRDefault="00335E27" w:rsidP="00335E27">
      <w:pPr>
        <w:spacing w:line="360" w:lineRule="auto"/>
        <w:jc w:val="right"/>
        <w:rPr>
          <w:rFonts w:ascii="Trebuchet MS" w:hAnsi="Trebuchet MS"/>
          <w:color w:val="000000"/>
          <w:sz w:val="24"/>
          <w:szCs w:val="24"/>
        </w:rPr>
      </w:pPr>
      <w:r w:rsidRPr="00EC04E8">
        <w:rPr>
          <w:rFonts w:ascii="Trebuchet MS" w:hAnsi="Trebuchet MS"/>
          <w:color w:val="000000"/>
          <w:sz w:val="24"/>
          <w:szCs w:val="24"/>
        </w:rPr>
        <w:t>Lisboa, 27 de março de 2020</w:t>
      </w:r>
    </w:p>
    <w:sectPr w:rsidR="007800EF" w:rsidRPr="00EC04E8" w:rsidSect="002921F3">
      <w:headerReference w:type="default" r:id="rId28"/>
      <w:footerReference w:type="default" r:id="rId29"/>
      <w:pgSz w:w="11906" w:h="16838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37DBC" w14:textId="77777777" w:rsidR="004E52A4" w:rsidRDefault="004E52A4" w:rsidP="00FF16F5">
      <w:r>
        <w:separator/>
      </w:r>
    </w:p>
  </w:endnote>
  <w:endnote w:type="continuationSeparator" w:id="0">
    <w:p w14:paraId="595834C6" w14:textId="77777777" w:rsidR="004E52A4" w:rsidRDefault="004E52A4" w:rsidP="00FF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C6935" w14:textId="1699A15A" w:rsidR="002921F3" w:rsidRDefault="002921F3">
    <w:pPr>
      <w:pStyle w:val="Rodap"/>
      <w:jc w:val="right"/>
    </w:pPr>
  </w:p>
  <w:p w14:paraId="713CDB2F" w14:textId="77777777" w:rsidR="002921F3" w:rsidRDefault="002921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BC7FB" w14:textId="77777777" w:rsidR="004E52A4" w:rsidRDefault="004E52A4" w:rsidP="00FF16F5">
      <w:r>
        <w:separator/>
      </w:r>
    </w:p>
  </w:footnote>
  <w:footnote w:type="continuationSeparator" w:id="0">
    <w:p w14:paraId="30FABFC3" w14:textId="77777777" w:rsidR="004E52A4" w:rsidRDefault="004E52A4" w:rsidP="00FF1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63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80"/>
      <w:gridCol w:w="8855"/>
    </w:tblGrid>
    <w:tr w:rsidR="00651C2E" w14:paraId="586780A4" w14:textId="77777777" w:rsidTr="00651C2E">
      <w:trPr>
        <w:trHeight w:val="614"/>
      </w:trPr>
      <w:tc>
        <w:tcPr>
          <w:tcW w:w="3780" w:type="dxa"/>
          <w:hideMark/>
        </w:tcPr>
        <w:p w14:paraId="2F84AA31" w14:textId="77777777" w:rsidR="00651C2E" w:rsidRDefault="00D926D6" w:rsidP="00FF16F5">
          <w:pPr>
            <w:pStyle w:val="Cabealho"/>
            <w:spacing w:line="252" w:lineRule="auto"/>
            <w:jc w:val="center"/>
          </w:pPr>
          <w:r>
            <w:rPr>
              <w:rFonts w:ascii="Times New Roman" w:hAnsi="Times New Roman"/>
              <w:noProof/>
              <w:sz w:val="24"/>
              <w:szCs w:val="24"/>
              <w:lang w:eastAsia="pt-PT"/>
            </w:rPr>
            <w:drawing>
              <wp:anchor distT="0" distB="0" distL="114300" distR="114300" simplePos="0" relativeHeight="251658240" behindDoc="0" locked="0" layoutInCell="1" allowOverlap="1" wp14:anchorId="1390235F" wp14:editId="17C98A30">
                <wp:simplePos x="0" y="0"/>
                <wp:positionH relativeFrom="column">
                  <wp:posOffset>-203836</wp:posOffset>
                </wp:positionH>
                <wp:positionV relativeFrom="paragraph">
                  <wp:posOffset>-27305</wp:posOffset>
                </wp:positionV>
                <wp:extent cx="1857375" cy="916734"/>
                <wp:effectExtent l="0" t="0" r="0" b="0"/>
                <wp:wrapNone/>
                <wp:docPr id="2" name="Imagem 2" descr="Digital_PT_4C_V_FC_Educac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igital_PT_4C_V_FC_Educac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899" cy="9204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55" w:type="dxa"/>
          <w:vAlign w:val="center"/>
          <w:hideMark/>
        </w:tcPr>
        <w:p w14:paraId="7205F443" w14:textId="77777777" w:rsidR="0060716C" w:rsidRDefault="0060716C"/>
        <w:tbl>
          <w:tblPr>
            <w:tblW w:w="671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0"/>
          </w:tblGrid>
          <w:tr w:rsidR="00651C2E" w14:paraId="0794EA71" w14:textId="77777777" w:rsidTr="00651C2E">
            <w:trPr>
              <w:trHeight w:val="116"/>
            </w:trPr>
            <w:tc>
              <w:tcPr>
                <w:tcW w:w="6710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73386978" w14:textId="6EB8397B" w:rsidR="00651C2E" w:rsidRDefault="0060716C" w:rsidP="00194021">
                <w:pPr>
                  <w:pStyle w:val="Default"/>
                  <w:spacing w:line="252" w:lineRule="auto"/>
                  <w:rPr>
                    <w:b/>
                    <w:bCs/>
                    <w:color w:val="7F7F7F"/>
                    <w:sz w:val="28"/>
                    <w:szCs w:val="28"/>
                  </w:rPr>
                </w:pPr>
                <w:r>
                  <w:rPr>
                    <w:b/>
                    <w:bCs/>
                    <w:color w:val="7F7F7F"/>
                    <w:sz w:val="28"/>
                    <w:szCs w:val="28"/>
                  </w:rPr>
                  <w:t xml:space="preserve"> </w:t>
                </w:r>
              </w:p>
              <w:p w14:paraId="4774D54E" w14:textId="77777777" w:rsidR="0060716C" w:rsidRDefault="0060716C" w:rsidP="00D926D6">
                <w:pPr>
                  <w:pStyle w:val="Default"/>
                  <w:spacing w:line="252" w:lineRule="auto"/>
                  <w:jc w:val="center"/>
                  <w:rPr>
                    <w:b/>
                    <w:bCs/>
                    <w:color w:val="7F7F7F"/>
                    <w:sz w:val="28"/>
                    <w:szCs w:val="28"/>
                  </w:rPr>
                </w:pPr>
              </w:p>
              <w:p w14:paraId="6BD47B78" w14:textId="77777777" w:rsidR="0060716C" w:rsidRDefault="0060716C" w:rsidP="0060716C">
                <w:pPr>
                  <w:pStyle w:val="Default"/>
                  <w:spacing w:line="252" w:lineRule="auto"/>
                  <w:rPr>
                    <w:b/>
                    <w:bCs/>
                    <w:color w:val="7F7F7F"/>
                    <w:sz w:val="28"/>
                    <w:szCs w:val="28"/>
                  </w:rPr>
                </w:pPr>
              </w:p>
              <w:p w14:paraId="0F81F4B1" w14:textId="4890B9E5" w:rsidR="0060716C" w:rsidRDefault="0060716C" w:rsidP="0060716C">
                <w:pPr>
                  <w:pStyle w:val="Default"/>
                  <w:spacing w:line="252" w:lineRule="auto"/>
                  <w:rPr>
                    <w:b/>
                    <w:bCs/>
                    <w:color w:val="7F7F7F"/>
                    <w:sz w:val="28"/>
                    <w:szCs w:val="28"/>
                  </w:rPr>
                </w:pPr>
              </w:p>
            </w:tc>
          </w:tr>
        </w:tbl>
        <w:p w14:paraId="76F2B71B" w14:textId="77777777" w:rsidR="00651C2E" w:rsidRDefault="00651C2E" w:rsidP="00FF16F5">
          <w:pPr>
            <w:rPr>
              <w:rFonts w:cs="Times New Roman"/>
              <w:sz w:val="20"/>
              <w:szCs w:val="20"/>
            </w:rPr>
          </w:pPr>
        </w:p>
      </w:tc>
    </w:tr>
  </w:tbl>
  <w:p w14:paraId="15BEFAE8" w14:textId="77777777" w:rsidR="00651C2E" w:rsidRDefault="00651C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2C16"/>
    <w:multiLevelType w:val="hybridMultilevel"/>
    <w:tmpl w:val="F01601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E66FB"/>
    <w:multiLevelType w:val="hybridMultilevel"/>
    <w:tmpl w:val="AE3A854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1CFB"/>
    <w:multiLevelType w:val="hybridMultilevel"/>
    <w:tmpl w:val="EE2CC6F0"/>
    <w:lvl w:ilvl="0" w:tplc="08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1CD13B1"/>
    <w:multiLevelType w:val="hybridMultilevel"/>
    <w:tmpl w:val="C5DCFDB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1646C"/>
    <w:multiLevelType w:val="hybridMultilevel"/>
    <w:tmpl w:val="BED8FC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F5"/>
    <w:rsid w:val="00010B77"/>
    <w:rsid w:val="00011DC2"/>
    <w:rsid w:val="000134D2"/>
    <w:rsid w:val="000169E5"/>
    <w:rsid w:val="000222A3"/>
    <w:rsid w:val="00044826"/>
    <w:rsid w:val="00047A95"/>
    <w:rsid w:val="00053E60"/>
    <w:rsid w:val="00061EE4"/>
    <w:rsid w:val="00063332"/>
    <w:rsid w:val="0007244C"/>
    <w:rsid w:val="000759BA"/>
    <w:rsid w:val="000775FB"/>
    <w:rsid w:val="00086156"/>
    <w:rsid w:val="00090CBC"/>
    <w:rsid w:val="000B123D"/>
    <w:rsid w:val="000B1E3D"/>
    <w:rsid w:val="000B59D6"/>
    <w:rsid w:val="000C0949"/>
    <w:rsid w:val="000E0397"/>
    <w:rsid w:val="000E52D5"/>
    <w:rsid w:val="000F6839"/>
    <w:rsid w:val="00102672"/>
    <w:rsid w:val="00114383"/>
    <w:rsid w:val="001163F6"/>
    <w:rsid w:val="00117310"/>
    <w:rsid w:val="00122D5D"/>
    <w:rsid w:val="0012491B"/>
    <w:rsid w:val="00167844"/>
    <w:rsid w:val="00194021"/>
    <w:rsid w:val="00197BD0"/>
    <w:rsid w:val="001B2AB4"/>
    <w:rsid w:val="001C5944"/>
    <w:rsid w:val="001D7DB5"/>
    <w:rsid w:val="001E064D"/>
    <w:rsid w:val="001E1B0C"/>
    <w:rsid w:val="001F64C3"/>
    <w:rsid w:val="00203103"/>
    <w:rsid w:val="002031B8"/>
    <w:rsid w:val="0021549A"/>
    <w:rsid w:val="00216DCD"/>
    <w:rsid w:val="0023114B"/>
    <w:rsid w:val="00235636"/>
    <w:rsid w:val="00242E0B"/>
    <w:rsid w:val="0024364D"/>
    <w:rsid w:val="00244665"/>
    <w:rsid w:val="002645E0"/>
    <w:rsid w:val="0027472C"/>
    <w:rsid w:val="00280353"/>
    <w:rsid w:val="002921F3"/>
    <w:rsid w:val="002A5478"/>
    <w:rsid w:val="002A7011"/>
    <w:rsid w:val="002B0418"/>
    <w:rsid w:val="002B2C19"/>
    <w:rsid w:val="002C04BA"/>
    <w:rsid w:val="002C74C8"/>
    <w:rsid w:val="002D0940"/>
    <w:rsid w:val="002D2402"/>
    <w:rsid w:val="002D32D9"/>
    <w:rsid w:val="002E17BC"/>
    <w:rsid w:val="002E5EC5"/>
    <w:rsid w:val="0030195B"/>
    <w:rsid w:val="00304C10"/>
    <w:rsid w:val="003059AC"/>
    <w:rsid w:val="00317A8C"/>
    <w:rsid w:val="00333AF6"/>
    <w:rsid w:val="00335E27"/>
    <w:rsid w:val="0035223E"/>
    <w:rsid w:val="00367323"/>
    <w:rsid w:val="00395A08"/>
    <w:rsid w:val="003A1CC8"/>
    <w:rsid w:val="003A23C6"/>
    <w:rsid w:val="003A5932"/>
    <w:rsid w:val="003A6590"/>
    <w:rsid w:val="003C2E2B"/>
    <w:rsid w:val="003C2F55"/>
    <w:rsid w:val="003C3883"/>
    <w:rsid w:val="003D1985"/>
    <w:rsid w:val="003E139D"/>
    <w:rsid w:val="003E22DA"/>
    <w:rsid w:val="003F464E"/>
    <w:rsid w:val="003F6C3E"/>
    <w:rsid w:val="00416BA6"/>
    <w:rsid w:val="004517F2"/>
    <w:rsid w:val="00453BB4"/>
    <w:rsid w:val="00477D9C"/>
    <w:rsid w:val="004805DE"/>
    <w:rsid w:val="00481E89"/>
    <w:rsid w:val="004942FF"/>
    <w:rsid w:val="004A1C06"/>
    <w:rsid w:val="004A6C71"/>
    <w:rsid w:val="004C6402"/>
    <w:rsid w:val="004D6794"/>
    <w:rsid w:val="004E0543"/>
    <w:rsid w:val="004E14B9"/>
    <w:rsid w:val="004E1AA1"/>
    <w:rsid w:val="004E52A4"/>
    <w:rsid w:val="00503341"/>
    <w:rsid w:val="00507C66"/>
    <w:rsid w:val="0051385A"/>
    <w:rsid w:val="00520446"/>
    <w:rsid w:val="005204CC"/>
    <w:rsid w:val="0052523A"/>
    <w:rsid w:val="0054003B"/>
    <w:rsid w:val="005563A7"/>
    <w:rsid w:val="005637A3"/>
    <w:rsid w:val="005B2DB1"/>
    <w:rsid w:val="005B461D"/>
    <w:rsid w:val="005B6EA7"/>
    <w:rsid w:val="005D507F"/>
    <w:rsid w:val="005E54C7"/>
    <w:rsid w:val="005F5209"/>
    <w:rsid w:val="0060716C"/>
    <w:rsid w:val="00612668"/>
    <w:rsid w:val="006128DB"/>
    <w:rsid w:val="00613FCC"/>
    <w:rsid w:val="00614815"/>
    <w:rsid w:val="00615565"/>
    <w:rsid w:val="00621B80"/>
    <w:rsid w:val="006313CB"/>
    <w:rsid w:val="00633AE3"/>
    <w:rsid w:val="00634E90"/>
    <w:rsid w:val="0064565F"/>
    <w:rsid w:val="00651112"/>
    <w:rsid w:val="00651A37"/>
    <w:rsid w:val="00651C2E"/>
    <w:rsid w:val="00657335"/>
    <w:rsid w:val="006674F5"/>
    <w:rsid w:val="006813D4"/>
    <w:rsid w:val="00690547"/>
    <w:rsid w:val="00692137"/>
    <w:rsid w:val="0069335B"/>
    <w:rsid w:val="006A6A9D"/>
    <w:rsid w:val="006A6BE6"/>
    <w:rsid w:val="006B1BFE"/>
    <w:rsid w:val="006B2BF9"/>
    <w:rsid w:val="006B2CB3"/>
    <w:rsid w:val="006B7210"/>
    <w:rsid w:val="006E1AE6"/>
    <w:rsid w:val="006E31C6"/>
    <w:rsid w:val="006E52E0"/>
    <w:rsid w:val="0071693F"/>
    <w:rsid w:val="00727590"/>
    <w:rsid w:val="00741ED8"/>
    <w:rsid w:val="00742C53"/>
    <w:rsid w:val="00751A24"/>
    <w:rsid w:val="00760D27"/>
    <w:rsid w:val="007800EF"/>
    <w:rsid w:val="007821E5"/>
    <w:rsid w:val="00785EEB"/>
    <w:rsid w:val="0078609A"/>
    <w:rsid w:val="00786AE6"/>
    <w:rsid w:val="007949EF"/>
    <w:rsid w:val="00795CEF"/>
    <w:rsid w:val="00796904"/>
    <w:rsid w:val="007B41EA"/>
    <w:rsid w:val="007C099A"/>
    <w:rsid w:val="007E1E51"/>
    <w:rsid w:val="007F0CB4"/>
    <w:rsid w:val="007F4349"/>
    <w:rsid w:val="00803E1C"/>
    <w:rsid w:val="008148EE"/>
    <w:rsid w:val="008166D8"/>
    <w:rsid w:val="00833775"/>
    <w:rsid w:val="00841C41"/>
    <w:rsid w:val="00841D64"/>
    <w:rsid w:val="00843EC2"/>
    <w:rsid w:val="00863A25"/>
    <w:rsid w:val="00877A12"/>
    <w:rsid w:val="008B15CC"/>
    <w:rsid w:val="008B32E2"/>
    <w:rsid w:val="008B7F87"/>
    <w:rsid w:val="008D3517"/>
    <w:rsid w:val="008E7E61"/>
    <w:rsid w:val="008F0183"/>
    <w:rsid w:val="008F30B3"/>
    <w:rsid w:val="00904C75"/>
    <w:rsid w:val="00905EFA"/>
    <w:rsid w:val="00923500"/>
    <w:rsid w:val="009238C5"/>
    <w:rsid w:val="009263DA"/>
    <w:rsid w:val="00967343"/>
    <w:rsid w:val="00990B23"/>
    <w:rsid w:val="00991EAB"/>
    <w:rsid w:val="009947D7"/>
    <w:rsid w:val="0099750D"/>
    <w:rsid w:val="009A30B0"/>
    <w:rsid w:val="009C0909"/>
    <w:rsid w:val="009D0321"/>
    <w:rsid w:val="009D6409"/>
    <w:rsid w:val="009E5EA8"/>
    <w:rsid w:val="009E7021"/>
    <w:rsid w:val="009F4102"/>
    <w:rsid w:val="009F4728"/>
    <w:rsid w:val="00A0000C"/>
    <w:rsid w:val="00A00245"/>
    <w:rsid w:val="00A0412D"/>
    <w:rsid w:val="00A04201"/>
    <w:rsid w:val="00A049D5"/>
    <w:rsid w:val="00A34395"/>
    <w:rsid w:val="00A35125"/>
    <w:rsid w:val="00A36E17"/>
    <w:rsid w:val="00A5162D"/>
    <w:rsid w:val="00A71022"/>
    <w:rsid w:val="00A7250F"/>
    <w:rsid w:val="00A72AB1"/>
    <w:rsid w:val="00AB1F73"/>
    <w:rsid w:val="00AE04E7"/>
    <w:rsid w:val="00AE7CB3"/>
    <w:rsid w:val="00AF7BA5"/>
    <w:rsid w:val="00B12F9B"/>
    <w:rsid w:val="00B16583"/>
    <w:rsid w:val="00B22E11"/>
    <w:rsid w:val="00B22EC6"/>
    <w:rsid w:val="00B27BA3"/>
    <w:rsid w:val="00B440B4"/>
    <w:rsid w:val="00B4756A"/>
    <w:rsid w:val="00B86156"/>
    <w:rsid w:val="00B8632A"/>
    <w:rsid w:val="00BA2B9C"/>
    <w:rsid w:val="00BB6093"/>
    <w:rsid w:val="00BB7537"/>
    <w:rsid w:val="00BC4331"/>
    <w:rsid w:val="00BC6D3E"/>
    <w:rsid w:val="00BF6904"/>
    <w:rsid w:val="00BF7658"/>
    <w:rsid w:val="00C02339"/>
    <w:rsid w:val="00C10944"/>
    <w:rsid w:val="00C11B52"/>
    <w:rsid w:val="00C14ADC"/>
    <w:rsid w:val="00C20A00"/>
    <w:rsid w:val="00C318A0"/>
    <w:rsid w:val="00C369FA"/>
    <w:rsid w:val="00C3741F"/>
    <w:rsid w:val="00C419C3"/>
    <w:rsid w:val="00C4207F"/>
    <w:rsid w:val="00C511C4"/>
    <w:rsid w:val="00C61AFA"/>
    <w:rsid w:val="00C63FE9"/>
    <w:rsid w:val="00C64C95"/>
    <w:rsid w:val="00C64D33"/>
    <w:rsid w:val="00C70D65"/>
    <w:rsid w:val="00C82457"/>
    <w:rsid w:val="00CA3347"/>
    <w:rsid w:val="00CA72C0"/>
    <w:rsid w:val="00CA7E6F"/>
    <w:rsid w:val="00CB6926"/>
    <w:rsid w:val="00CC0243"/>
    <w:rsid w:val="00CC1D85"/>
    <w:rsid w:val="00CC2F17"/>
    <w:rsid w:val="00CC75C2"/>
    <w:rsid w:val="00CF0997"/>
    <w:rsid w:val="00CF13C1"/>
    <w:rsid w:val="00CF6257"/>
    <w:rsid w:val="00CF79E6"/>
    <w:rsid w:val="00D05C4B"/>
    <w:rsid w:val="00D142AE"/>
    <w:rsid w:val="00D353C3"/>
    <w:rsid w:val="00D369D2"/>
    <w:rsid w:val="00D3780C"/>
    <w:rsid w:val="00D47DCB"/>
    <w:rsid w:val="00D53F19"/>
    <w:rsid w:val="00D73D0E"/>
    <w:rsid w:val="00D8629D"/>
    <w:rsid w:val="00D926D6"/>
    <w:rsid w:val="00D95998"/>
    <w:rsid w:val="00DF675A"/>
    <w:rsid w:val="00E147C0"/>
    <w:rsid w:val="00E21A7F"/>
    <w:rsid w:val="00E22592"/>
    <w:rsid w:val="00E22D35"/>
    <w:rsid w:val="00E25EE3"/>
    <w:rsid w:val="00E3026D"/>
    <w:rsid w:val="00E3581D"/>
    <w:rsid w:val="00E410B2"/>
    <w:rsid w:val="00E44624"/>
    <w:rsid w:val="00E712D7"/>
    <w:rsid w:val="00E757EA"/>
    <w:rsid w:val="00E969F3"/>
    <w:rsid w:val="00EA003B"/>
    <w:rsid w:val="00EA26E5"/>
    <w:rsid w:val="00EA4A6F"/>
    <w:rsid w:val="00EB2A7E"/>
    <w:rsid w:val="00EC04E8"/>
    <w:rsid w:val="00EC585F"/>
    <w:rsid w:val="00EC645D"/>
    <w:rsid w:val="00ED1C62"/>
    <w:rsid w:val="00ED78AA"/>
    <w:rsid w:val="00EF30A7"/>
    <w:rsid w:val="00F12F9C"/>
    <w:rsid w:val="00F164A1"/>
    <w:rsid w:val="00F16B50"/>
    <w:rsid w:val="00F239C7"/>
    <w:rsid w:val="00F247C8"/>
    <w:rsid w:val="00F32336"/>
    <w:rsid w:val="00F3723A"/>
    <w:rsid w:val="00F41C00"/>
    <w:rsid w:val="00F509FE"/>
    <w:rsid w:val="00F51431"/>
    <w:rsid w:val="00F61F82"/>
    <w:rsid w:val="00F63BA4"/>
    <w:rsid w:val="00F704BC"/>
    <w:rsid w:val="00F72128"/>
    <w:rsid w:val="00F7277C"/>
    <w:rsid w:val="00F755EA"/>
    <w:rsid w:val="00F773D5"/>
    <w:rsid w:val="00F813E2"/>
    <w:rsid w:val="00F85031"/>
    <w:rsid w:val="00FA3547"/>
    <w:rsid w:val="00FB2FFB"/>
    <w:rsid w:val="00FB5F4D"/>
    <w:rsid w:val="00FC09AB"/>
    <w:rsid w:val="00FC1092"/>
    <w:rsid w:val="00FC628D"/>
    <w:rsid w:val="00FE46FE"/>
    <w:rsid w:val="00FF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5566DD"/>
  <w15:docId w15:val="{8CDEC05B-2B5E-4884-99CD-DF31D71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6F5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F16F5"/>
    <w:rPr>
      <w:rFonts w:ascii="Calibri" w:hAnsi="Calibri" w:cs="Times New Roman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F16F5"/>
    <w:rPr>
      <w:rFonts w:ascii="Calibri" w:hAnsi="Calibri" w:cs="Times New Roman"/>
    </w:rPr>
  </w:style>
  <w:style w:type="paragraph" w:customStyle="1" w:styleId="Default">
    <w:name w:val="Default"/>
    <w:basedOn w:val="Normal"/>
    <w:rsid w:val="00FF16F5"/>
    <w:pPr>
      <w:autoSpaceDE w:val="0"/>
      <w:autoSpaceDN w:val="0"/>
    </w:pPr>
    <w:rPr>
      <w:rFonts w:ascii="Trebuchet MS" w:hAnsi="Trebuchet MS" w:cs="Times New Roman"/>
      <w:color w:val="000000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FF16F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F16F5"/>
  </w:style>
  <w:style w:type="paragraph" w:styleId="PargrafodaLista">
    <w:name w:val="List Paragraph"/>
    <w:basedOn w:val="Normal"/>
    <w:uiPriority w:val="34"/>
    <w:qFormat/>
    <w:rsid w:val="009947D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11DC2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1DC2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BB7537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C75C2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C75C2"/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C75C2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C75C2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C75C2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F683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30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0169E5"/>
    <w:rPr>
      <w:color w:val="605E5C"/>
      <w:shd w:val="clear" w:color="auto" w:fill="E1DFDD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E1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j.gov.pt" TargetMode="External"/><Relationship Id="rId13" Type="http://schemas.openxmlformats.org/officeDocument/2006/relationships/hyperlink" Target="https://we.tl/t-4OHctqsfAA" TargetMode="External"/><Relationship Id="rId18" Type="http://schemas.openxmlformats.org/officeDocument/2006/relationships/hyperlink" Target="https://recursos.fitescola.dge.mec.pt/aptidao-fisica/" TargetMode="External"/><Relationship Id="rId26" Type="http://schemas.openxmlformats.org/officeDocument/2006/relationships/hyperlink" Target="https://desportoescolar.dge.mec.pt/noticias/exercicio-em-cas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cursos.fitescola.dge.mec.p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serativoemcasa/" TargetMode="External"/><Relationship Id="rId17" Type="http://schemas.openxmlformats.org/officeDocument/2006/relationships/hyperlink" Target="https://fitescola.dge.mec.pt/" TargetMode="External"/><Relationship Id="rId25" Type="http://schemas.openxmlformats.org/officeDocument/2006/relationships/hyperlink" Target="https://fitescola.dge.mec.pt/pagina.aspx?id=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Ke_G6nQ0TjE9BSjfukyQyw/videos" TargetMode="External"/><Relationship Id="rId20" Type="http://schemas.openxmlformats.org/officeDocument/2006/relationships/hyperlink" Target="https://recursos.fitescola.dge.mec.pt/comportamento-sedentario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erativoemcasa/" TargetMode="External"/><Relationship Id="rId24" Type="http://schemas.openxmlformats.org/officeDocument/2006/relationships/hyperlink" Target="https://fitescola.dge.mec.pt/pagina.aspx?id=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playlist?list=PLMPW21PmpRYlXS0zmTPypVnrlhJvkH-DF" TargetMode="External"/><Relationship Id="rId23" Type="http://schemas.openxmlformats.org/officeDocument/2006/relationships/hyperlink" Target="https://recursos.fitescola.dge.mec.pt/saude-e-bem-estar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eactiveportugal.ipdj.pt/" TargetMode="External"/><Relationship Id="rId19" Type="http://schemas.openxmlformats.org/officeDocument/2006/relationships/hyperlink" Target="https://recursos.fitescola.dge.mec.pt/actividade-fisica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dj.gov.pt" TargetMode="External"/><Relationship Id="rId14" Type="http://schemas.openxmlformats.org/officeDocument/2006/relationships/hyperlink" Target="https://www.youtube.com/playlist?list=PLMPW21PmpRYkqKZSouOukQQ_UtKfs2tOL" TargetMode="External"/><Relationship Id="rId22" Type="http://schemas.openxmlformats.org/officeDocument/2006/relationships/hyperlink" Target="https://recursos.fitescola.dge.mec.pt/nutricao/" TargetMode="External"/><Relationship Id="rId27" Type="http://schemas.openxmlformats.org/officeDocument/2006/relationships/hyperlink" Target="http://www.ipdj.gov.pt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6ADD-E897-4D4F-BA91-7E19B0CF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Filipa Martins Gomes</dc:creator>
  <cp:keywords/>
  <dc:description/>
  <cp:lastModifiedBy>Utilizador</cp:lastModifiedBy>
  <cp:revision>2</cp:revision>
  <cp:lastPrinted>2020-03-25T18:08:00Z</cp:lastPrinted>
  <dcterms:created xsi:type="dcterms:W3CDTF">2020-04-02T14:08:00Z</dcterms:created>
  <dcterms:modified xsi:type="dcterms:W3CDTF">2020-04-02T14:08:00Z</dcterms:modified>
</cp:coreProperties>
</file>