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C6" w:rsidRPr="00A124A1" w:rsidRDefault="00D035D6" w:rsidP="00D035D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7C261F61" wp14:editId="5D8EC998">
            <wp:simplePos x="0" y="0"/>
            <wp:positionH relativeFrom="character">
              <wp:posOffset>-695960</wp:posOffset>
            </wp:positionH>
            <wp:positionV relativeFrom="line">
              <wp:posOffset>129540</wp:posOffset>
            </wp:positionV>
            <wp:extent cx="497205" cy="50863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inline distT="0" distB="0" distL="0" distR="0" wp14:anchorId="5E36E0E7" wp14:editId="7A5EDE6C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2487D3A4" wp14:editId="09CEFE8B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4C1AC6" w:rsidTr="000B736D">
        <w:tc>
          <w:tcPr>
            <w:tcW w:w="9782" w:type="dxa"/>
          </w:tcPr>
          <w:p w:rsidR="004C1AC6" w:rsidRDefault="004C1AC6" w:rsidP="000B736D">
            <w:pPr>
              <w:jc w:val="center"/>
            </w:pPr>
            <w:r>
              <w:t xml:space="preserve">ANO LETIVO </w:t>
            </w:r>
            <w:r w:rsidR="000A5181">
              <w:t>2016 / 2017</w:t>
            </w:r>
          </w:p>
          <w:p w:rsidR="004C1AC6" w:rsidRPr="00A124A1" w:rsidRDefault="004C1AC6" w:rsidP="000B736D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4C1AC6" w:rsidRDefault="004C1AC6" w:rsidP="000B736D">
            <w:pPr>
              <w:jc w:val="center"/>
            </w:pPr>
            <w:r>
              <w:t>2ª ÉPOCA DE RECUPERAÇ</w:t>
            </w:r>
            <w:r w:rsidR="0083231F">
              <w:t>ÃO DE MÓDULOS – setembro de</w:t>
            </w:r>
            <w:r w:rsidR="000A5181">
              <w:t xml:space="preserve"> 2017</w:t>
            </w:r>
            <w:bookmarkStart w:id="0" w:name="_GoBack"/>
            <w:bookmarkEnd w:id="0"/>
          </w:p>
          <w:p w:rsidR="004C1AC6" w:rsidRDefault="004C1AC6" w:rsidP="000B736D">
            <w:pPr>
              <w:jc w:val="center"/>
              <w:rPr>
                <w:b/>
              </w:rPr>
            </w:pPr>
            <w:r w:rsidRPr="00352414">
              <w:rPr>
                <w:b/>
              </w:rPr>
              <w:t>Modalidade: Prova Escrita</w:t>
            </w:r>
          </w:p>
          <w:p w:rsidR="004C1AC6" w:rsidRDefault="004C1AC6" w:rsidP="000B736D">
            <w:pPr>
              <w:rPr>
                <w:b/>
              </w:rPr>
            </w:pPr>
            <w:r>
              <w:rPr>
                <w:b/>
              </w:rPr>
              <w:t>Disciplina: Inglês</w:t>
            </w:r>
          </w:p>
          <w:p w:rsidR="004C1AC6" w:rsidRPr="00ED0498" w:rsidRDefault="004C1AC6" w:rsidP="000B736D">
            <w:pPr>
              <w:rPr>
                <w:b/>
              </w:rPr>
            </w:pPr>
            <w:r>
              <w:rPr>
                <w:b/>
              </w:rPr>
              <w:t xml:space="preserve">MÓDULO 8 – O Mundo do trabalho                                                               </w:t>
            </w:r>
            <w:r w:rsidRPr="00352414">
              <w:rPr>
                <w:b/>
              </w:rPr>
              <w:t>Duração da Prova: 90 minutos</w:t>
            </w:r>
          </w:p>
        </w:tc>
      </w:tr>
    </w:tbl>
    <w:p w:rsidR="00E96A06" w:rsidRDefault="000A5181"/>
    <w:p w:rsidR="005811A6" w:rsidRDefault="005811A6">
      <w:r>
        <w:t xml:space="preserve">Modalidade: </w:t>
      </w:r>
      <w:r w:rsidR="002B7622">
        <w:t>prova escrita</w:t>
      </w:r>
    </w:p>
    <w:p w:rsidR="005811A6" w:rsidRDefault="005811A6" w:rsidP="005811A6">
      <w:pPr>
        <w:pStyle w:val="CitaoIntensa"/>
        <w:numPr>
          <w:ilvl w:val="0"/>
          <w:numId w:val="1"/>
        </w:numPr>
      </w:pPr>
      <w:r w:rsidRPr="005811A6">
        <w:t>Objeto de Avaliação</w:t>
      </w:r>
    </w:p>
    <w:p w:rsidR="002B7622" w:rsidRDefault="005811A6" w:rsidP="002B7622">
      <w:pPr>
        <w:jc w:val="both"/>
      </w:pPr>
      <w:r>
        <w:t xml:space="preserve">A prova tem como referência os conteúdos programáticos do módulo </w:t>
      </w:r>
      <w:r w:rsidR="00B21FBA">
        <w:t>8</w:t>
      </w:r>
      <w:r>
        <w:t xml:space="preserve"> – </w:t>
      </w:r>
      <w:r w:rsidR="00260718">
        <w:rPr>
          <w:b/>
        </w:rPr>
        <w:t>O Mundo do Trabalho</w:t>
      </w:r>
    </w:p>
    <w:p w:rsidR="005811A6" w:rsidRDefault="005811A6" w:rsidP="002B7622">
      <w:pPr>
        <w:pStyle w:val="CitaoIntensa"/>
        <w:numPr>
          <w:ilvl w:val="0"/>
          <w:numId w:val="1"/>
        </w:numPr>
      </w:pPr>
      <w:r>
        <w:t>Características da Prova</w:t>
      </w:r>
    </w:p>
    <w:p w:rsidR="005811A6" w:rsidRDefault="002B7622" w:rsidP="002B7622">
      <w:pPr>
        <w:ind w:left="360"/>
        <w:jc w:val="both"/>
      </w:pPr>
      <w:r>
        <w:t>A prova é constituída por itens de escolha múltipla e de V/F, assim como de resposta aberta curta relacionados com a leitura e interpretação de um texto relacionado com o tema.</w:t>
      </w:r>
    </w:p>
    <w:p w:rsidR="002B7622" w:rsidRDefault="002B7622" w:rsidP="002B7622">
      <w:pPr>
        <w:ind w:left="360"/>
        <w:jc w:val="both"/>
      </w:pPr>
      <w:r>
        <w:t>O aluno deverá também produzir um texto relacionado com o subtema proposto, bem como responder a itens gramaticais.</w:t>
      </w:r>
    </w:p>
    <w:p w:rsidR="005811A6" w:rsidRDefault="005811A6" w:rsidP="005811A6">
      <w:pPr>
        <w:pStyle w:val="CitaoIntensa"/>
        <w:numPr>
          <w:ilvl w:val="0"/>
          <w:numId w:val="1"/>
        </w:numPr>
      </w:pPr>
      <w:r>
        <w:t>Estrutura da Prova</w:t>
      </w:r>
    </w:p>
    <w:p w:rsidR="002B7622" w:rsidRDefault="002B7622" w:rsidP="002B7622">
      <w:r>
        <w:t>Grupo I – Leitura e compreensão;</w:t>
      </w:r>
    </w:p>
    <w:p w:rsidR="002B7622" w:rsidRDefault="002B7622" w:rsidP="002B7622">
      <w:r>
        <w:t>Grupo II – Gramática (completamento de espaços e/ ou reescrita);</w:t>
      </w:r>
    </w:p>
    <w:p w:rsidR="002B7622" w:rsidRPr="002B7622" w:rsidRDefault="002B7622" w:rsidP="002B7622">
      <w:r>
        <w:t xml:space="preserve">Grupo III </w:t>
      </w:r>
      <w:r w:rsidR="00643B6A">
        <w:t>–</w:t>
      </w:r>
      <w:r>
        <w:t xml:space="preserve"> Composição</w:t>
      </w:r>
      <w:r w:rsidR="00643B6A">
        <w:t>.</w:t>
      </w:r>
    </w:p>
    <w:p w:rsidR="005811A6" w:rsidRDefault="005811A6" w:rsidP="005811A6">
      <w:pPr>
        <w:pStyle w:val="CitaoIntensa"/>
        <w:numPr>
          <w:ilvl w:val="0"/>
          <w:numId w:val="1"/>
        </w:numPr>
      </w:pPr>
      <w:r>
        <w:t>Conteúdos</w:t>
      </w:r>
    </w:p>
    <w:p w:rsidR="005811A6" w:rsidRDefault="00643B6A" w:rsidP="00643B6A">
      <w:pPr>
        <w:pStyle w:val="PargrafodaLista"/>
        <w:numPr>
          <w:ilvl w:val="0"/>
          <w:numId w:val="4"/>
        </w:numPr>
      </w:pPr>
      <w:r>
        <w:t>Hábitos de Consumo dos jovens;</w:t>
      </w:r>
    </w:p>
    <w:p w:rsidR="00643B6A" w:rsidRDefault="00643B6A" w:rsidP="00643B6A">
      <w:pPr>
        <w:pStyle w:val="PargrafodaLista"/>
        <w:numPr>
          <w:ilvl w:val="0"/>
          <w:numId w:val="4"/>
        </w:numPr>
      </w:pPr>
      <w:r>
        <w:t>Publicidade e marketing;</w:t>
      </w:r>
    </w:p>
    <w:p w:rsidR="00643B6A" w:rsidRDefault="00643B6A" w:rsidP="00643B6A">
      <w:pPr>
        <w:pStyle w:val="PargrafodaLista"/>
        <w:numPr>
          <w:ilvl w:val="0"/>
          <w:numId w:val="4"/>
        </w:numPr>
      </w:pPr>
      <w:r>
        <w:t>Proteção do Consumidor.</w:t>
      </w:r>
    </w:p>
    <w:p w:rsidR="00260718" w:rsidRPr="00260718" w:rsidRDefault="00260718" w:rsidP="00643B6A">
      <w:pPr>
        <w:pStyle w:val="PargrafodaLista"/>
        <w:numPr>
          <w:ilvl w:val="0"/>
          <w:numId w:val="4"/>
        </w:numPr>
        <w:rPr>
          <w:lang w:val="en-US"/>
        </w:rPr>
      </w:pPr>
      <w:r w:rsidRPr="00260718">
        <w:rPr>
          <w:lang w:val="en-US"/>
        </w:rPr>
        <w:t xml:space="preserve">Conteúdos gramaticais – “Clauses of Reason”; </w:t>
      </w:r>
      <w:r>
        <w:rPr>
          <w:lang w:val="en-US"/>
        </w:rPr>
        <w:t>“</w:t>
      </w:r>
      <w:r w:rsidRPr="00260718">
        <w:rPr>
          <w:lang w:val="en-US"/>
        </w:rPr>
        <w:t xml:space="preserve">Concessive Clauses” </w:t>
      </w:r>
      <w:r>
        <w:rPr>
          <w:lang w:val="en-US"/>
        </w:rPr>
        <w:t>; Relati</w:t>
      </w:r>
      <w:r w:rsidR="00110CF5">
        <w:rPr>
          <w:lang w:val="en-US"/>
        </w:rPr>
        <w:t>ve pronouns; Second Conditional.</w:t>
      </w:r>
    </w:p>
    <w:p w:rsidR="00D86AAD" w:rsidRDefault="00D86AAD" w:rsidP="00D86AAD">
      <w:pPr>
        <w:pStyle w:val="CitaoIntensa"/>
        <w:ind w:left="720"/>
      </w:pPr>
    </w:p>
    <w:p w:rsidR="00D86AAD" w:rsidRDefault="00D86AAD" w:rsidP="00D86AAD">
      <w:pPr>
        <w:pStyle w:val="CitaoIntensa"/>
        <w:ind w:left="720"/>
      </w:pPr>
    </w:p>
    <w:p w:rsidR="005811A6" w:rsidRDefault="005811A6" w:rsidP="000C7B85">
      <w:pPr>
        <w:pStyle w:val="CitaoIntensa"/>
        <w:numPr>
          <w:ilvl w:val="0"/>
          <w:numId w:val="4"/>
        </w:numPr>
      </w:pPr>
      <w:r>
        <w:lastRenderedPageBreak/>
        <w:t>Objetivos</w:t>
      </w:r>
    </w:p>
    <w:p w:rsidR="000C7B85" w:rsidRDefault="000C7B85" w:rsidP="000C7B85">
      <w:pPr>
        <w:pStyle w:val="PargrafodaLista"/>
      </w:pPr>
      <w:r>
        <w:t>É capaz de:</w:t>
      </w:r>
    </w:p>
    <w:p w:rsidR="005811A6" w:rsidRDefault="000C7B85" w:rsidP="000C7B85">
      <w:pPr>
        <w:pStyle w:val="PargrafodaLista"/>
        <w:numPr>
          <w:ilvl w:val="0"/>
          <w:numId w:val="3"/>
        </w:numPr>
      </w:pPr>
      <w:r>
        <w:t xml:space="preserve">Compreender textos simples no âmbito da temática </w:t>
      </w:r>
      <w:r w:rsidR="00643B6A">
        <w:t>abordada</w:t>
      </w:r>
      <w:r>
        <w:t>;</w:t>
      </w:r>
    </w:p>
    <w:p w:rsidR="000C7B85" w:rsidRDefault="00B21FBA" w:rsidP="000C7B85">
      <w:pPr>
        <w:pStyle w:val="PargrafodaLista"/>
        <w:numPr>
          <w:ilvl w:val="0"/>
          <w:numId w:val="3"/>
        </w:numPr>
      </w:pPr>
      <w:r>
        <w:t>Expressar</w:t>
      </w:r>
      <w:r w:rsidR="000C7B85">
        <w:t xml:space="preserve"> uma opinião crítica e fundamentada;</w:t>
      </w:r>
    </w:p>
    <w:p w:rsidR="000C7B85" w:rsidRDefault="00643B6A" w:rsidP="000C7B85">
      <w:pPr>
        <w:pStyle w:val="PargrafodaLista"/>
        <w:numPr>
          <w:ilvl w:val="0"/>
          <w:numId w:val="3"/>
        </w:numPr>
      </w:pPr>
      <w:r>
        <w:t xml:space="preserve">Compreender </w:t>
      </w:r>
      <w:r w:rsidR="00260718">
        <w:t>as mudanças que ocorreram no mundo do trabalho</w:t>
      </w:r>
      <w:r w:rsidR="000C7B85">
        <w:t>;</w:t>
      </w:r>
    </w:p>
    <w:p w:rsidR="000C7B85" w:rsidRDefault="00643B6A" w:rsidP="000C7B85">
      <w:pPr>
        <w:pStyle w:val="PargrafodaLista"/>
        <w:numPr>
          <w:ilvl w:val="0"/>
          <w:numId w:val="3"/>
        </w:numPr>
      </w:pPr>
      <w:r>
        <w:t xml:space="preserve">Descrever </w:t>
      </w:r>
      <w:r w:rsidR="00260718">
        <w:t>diferentes empregos e locais de trabalho</w:t>
      </w:r>
      <w:r w:rsidR="007E5DF7">
        <w:t>;</w:t>
      </w:r>
    </w:p>
    <w:p w:rsidR="00643B6A" w:rsidRDefault="00643B6A" w:rsidP="000C7B85">
      <w:pPr>
        <w:pStyle w:val="PargrafodaLista"/>
        <w:numPr>
          <w:ilvl w:val="0"/>
          <w:numId w:val="3"/>
        </w:numPr>
      </w:pPr>
      <w:r>
        <w:t xml:space="preserve">Identificar </w:t>
      </w:r>
      <w:r w:rsidR="00260718">
        <w:t xml:space="preserve">diferentes tipos de textos usados no contexto profissional – CV; Carta de apresentação; e-mail; </w:t>
      </w:r>
    </w:p>
    <w:p w:rsidR="007E5DF7" w:rsidRDefault="007E5DF7" w:rsidP="000C7B85">
      <w:pPr>
        <w:pStyle w:val="PargrafodaLista"/>
        <w:numPr>
          <w:ilvl w:val="0"/>
          <w:numId w:val="3"/>
        </w:numPr>
      </w:pPr>
      <w:r>
        <w:t>Utilizar vocabulário específico.</w:t>
      </w:r>
    </w:p>
    <w:p w:rsidR="005811A6" w:rsidRDefault="005811A6" w:rsidP="000C7B85">
      <w:pPr>
        <w:pStyle w:val="CitaoIntensa"/>
        <w:numPr>
          <w:ilvl w:val="0"/>
          <w:numId w:val="4"/>
        </w:numPr>
      </w:pPr>
      <w:r>
        <w:t>Material a utilizar</w:t>
      </w:r>
    </w:p>
    <w:p w:rsidR="005811A6" w:rsidRDefault="007E5DF7" w:rsidP="005811A6">
      <w:r>
        <w:t xml:space="preserve">Papel </w:t>
      </w:r>
      <w:r w:rsidR="00643B6A">
        <w:t>e material de escrita: caneta ou esferográfica de tinta azul ou preta.</w:t>
      </w:r>
    </w:p>
    <w:p w:rsidR="00643B6A" w:rsidRDefault="00643B6A" w:rsidP="005811A6">
      <w:r>
        <w:t>Dicionário Unilingue e/ ou Bilingue.</w:t>
      </w:r>
    </w:p>
    <w:p w:rsidR="007E5DF7" w:rsidRDefault="007E5DF7" w:rsidP="005811A6">
      <w:r>
        <w:t>Não é permitido o uso de lápis, nem de esferográfica- corretora</w:t>
      </w:r>
      <w:r w:rsidR="00643B6A">
        <w:t>.</w:t>
      </w:r>
    </w:p>
    <w:p w:rsidR="005811A6" w:rsidRPr="005811A6" w:rsidRDefault="005811A6" w:rsidP="005811A6"/>
    <w:sectPr w:rsidR="005811A6" w:rsidRPr="005811A6" w:rsidSect="00092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26" w:rsidRDefault="00A34726" w:rsidP="005811A6">
      <w:pPr>
        <w:spacing w:after="0" w:line="240" w:lineRule="auto"/>
      </w:pPr>
      <w:r>
        <w:separator/>
      </w:r>
    </w:p>
  </w:endnote>
  <w:endnote w:type="continuationSeparator" w:id="0">
    <w:p w:rsidR="00A34726" w:rsidRDefault="00A34726" w:rsidP="005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26" w:rsidRDefault="00A34726" w:rsidP="005811A6">
      <w:pPr>
        <w:spacing w:after="0" w:line="240" w:lineRule="auto"/>
      </w:pPr>
      <w:r>
        <w:separator/>
      </w:r>
    </w:p>
  </w:footnote>
  <w:footnote w:type="continuationSeparator" w:id="0">
    <w:p w:rsidR="00A34726" w:rsidRDefault="00A34726" w:rsidP="005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36E0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F6B"/>
      </v:shape>
    </w:pict>
  </w:numPicBullet>
  <w:abstractNum w:abstractNumId="0" w15:restartNumberingAfterBreak="0">
    <w:nsid w:val="3CE605DD"/>
    <w:multiLevelType w:val="hybridMultilevel"/>
    <w:tmpl w:val="2500BC6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583"/>
    <w:multiLevelType w:val="hybridMultilevel"/>
    <w:tmpl w:val="D7820DE2"/>
    <w:lvl w:ilvl="0" w:tplc="C3DC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737"/>
    <w:multiLevelType w:val="hybridMultilevel"/>
    <w:tmpl w:val="433CCA10"/>
    <w:lvl w:ilvl="0" w:tplc="86FACCA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647"/>
    <w:multiLevelType w:val="hybridMultilevel"/>
    <w:tmpl w:val="43A8E8B8"/>
    <w:lvl w:ilvl="0" w:tplc="AC9098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1A6"/>
    <w:rsid w:val="00092F2B"/>
    <w:rsid w:val="000A5181"/>
    <w:rsid w:val="000C7B85"/>
    <w:rsid w:val="00110CF5"/>
    <w:rsid w:val="001F4A88"/>
    <w:rsid w:val="00260718"/>
    <w:rsid w:val="002B7622"/>
    <w:rsid w:val="004C1AC6"/>
    <w:rsid w:val="005811A6"/>
    <w:rsid w:val="00603B77"/>
    <w:rsid w:val="00643B6A"/>
    <w:rsid w:val="007E5DF7"/>
    <w:rsid w:val="0083231F"/>
    <w:rsid w:val="00994F06"/>
    <w:rsid w:val="00A34726"/>
    <w:rsid w:val="00A347FF"/>
    <w:rsid w:val="00B21FBA"/>
    <w:rsid w:val="00C2420E"/>
    <w:rsid w:val="00D035D6"/>
    <w:rsid w:val="00D72A44"/>
    <w:rsid w:val="00D86AAD"/>
    <w:rsid w:val="00EB17D5"/>
    <w:rsid w:val="00E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BFB9"/>
  <w15:docId w15:val="{A6B1767F-6F3F-4C1A-936F-EA35518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1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11A6"/>
  </w:style>
  <w:style w:type="paragraph" w:styleId="Rodap">
    <w:name w:val="footer"/>
    <w:basedOn w:val="Normal"/>
    <w:link w:val="RodapCarter"/>
    <w:uiPriority w:val="99"/>
    <w:unhideWhenUsed/>
    <w:rsid w:val="00581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11A6"/>
  </w:style>
  <w:style w:type="table" w:styleId="Tabelacomgrelha">
    <w:name w:val="Table Grid"/>
    <w:basedOn w:val="Tabelanormal"/>
    <w:uiPriority w:val="59"/>
    <w:rsid w:val="005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1A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81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811A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ACP Anabela C. Pereira</cp:lastModifiedBy>
  <cp:revision>11</cp:revision>
  <dcterms:created xsi:type="dcterms:W3CDTF">2013-01-05T02:19:00Z</dcterms:created>
  <dcterms:modified xsi:type="dcterms:W3CDTF">2017-07-04T17:58:00Z</dcterms:modified>
</cp:coreProperties>
</file>